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9E9D">
      <w:pPr>
        <w:shd w:val="clear" w:color="auto" w:fill="FFFFFF"/>
        <w:spacing w:after="100" w:afterAutospacing="1" w:line="240" w:lineRule="auto"/>
        <w:outlineLvl w:val="0"/>
        <w:rPr>
          <w:rFonts w:ascii="Times New Roman" w:hAnsi="Times New Roman" w:eastAsia="Times New Roman" w:cs="Times New Roman"/>
          <w:color w:val="D60913"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D60913"/>
          <w:kern w:val="36"/>
          <w:sz w:val="32"/>
          <w:szCs w:val="32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p w14:paraId="636128F8">
      <w:pPr>
        <w:pStyle w:val="7"/>
        <w:shd w:val="clear" w:color="auto" w:fill="F7F9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ascii="Montserrat" w:hAnsi="Montserrat"/>
          <w:color w:val="000000"/>
          <w:sz w:val="28"/>
          <w:szCs w:val="28"/>
        </w:rPr>
        <w:t xml:space="preserve">Школьный лагерь с дневным пребыванием "Солнышко" размещается в помещениях МБОУ </w:t>
      </w:r>
      <w:r>
        <w:rPr>
          <w:rFonts w:hint="eastAsia" w:ascii="Montserrat" w:hAnsi="Montserrat"/>
          <w:color w:val="000000"/>
          <w:sz w:val="28"/>
          <w:szCs w:val="28"/>
        </w:rPr>
        <w:t>«</w:t>
      </w:r>
      <w:r>
        <w:rPr>
          <w:rFonts w:ascii="Montserrat" w:hAnsi="Montserrat"/>
          <w:color w:val="000000"/>
          <w:sz w:val="28"/>
          <w:szCs w:val="28"/>
        </w:rPr>
        <w:t>Малокуликовская СОШ</w:t>
      </w:r>
      <w:r>
        <w:rPr>
          <w:rFonts w:hint="eastAsia" w:ascii="Montserrat" w:hAnsi="Montserrat"/>
          <w:color w:val="000000"/>
          <w:sz w:val="28"/>
          <w:szCs w:val="28"/>
        </w:rPr>
        <w:t>»</w:t>
      </w:r>
      <w:r>
        <w:rPr>
          <w:rFonts w:ascii="Montserrat" w:hAnsi="Montserrat"/>
          <w:color w:val="000000"/>
          <w:sz w:val="28"/>
          <w:szCs w:val="28"/>
        </w:rPr>
        <w:t xml:space="preserve"> Орловского муниципального округа  расположенное по адресу: д. Пугачёвка, ул. Планерная д.5.  Периодически проводится косметический ремонт.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Здание 2-х этажное, панельно-кирпичное  </w:t>
      </w:r>
      <w:r>
        <w:rPr>
          <w:rFonts w:ascii="Montserrat" w:hAnsi="Montserrat"/>
          <w:color w:val="000000"/>
          <w:sz w:val="28"/>
          <w:szCs w:val="28"/>
        </w:rPr>
        <w:t xml:space="preserve">открытой в 1976 </w:t>
      </w:r>
      <w:r>
        <w:rPr>
          <w:color w:val="000000"/>
          <w:sz w:val="28"/>
          <w:szCs w:val="28"/>
        </w:rPr>
        <w:t>года  постройки. В здании имеется 1 центральный вход, 6 запасных выхода. Капитальный ремонт с заменой водопровода, системы отопления, электропроводки с момента приёмки не проводился.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Состояние электропроводки удовлетворительное. Система отопления – централизованная, состояние удовлетворительное. Система ХВС, ГВС, канализации централизованная, состояние удовлетворительное. Состояние вентиляции - удовлетворительное.</w:t>
      </w:r>
    </w:p>
    <w:p w14:paraId="2161DDBB">
      <w:pPr>
        <w:shd w:val="clear" w:color="auto" w:fill="FFFFFF"/>
        <w:spacing w:before="120"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организации питьевого режима летней организации отдыха и оздоровления детей используется бутилированная вода.</w:t>
      </w:r>
    </w:p>
    <w:p w14:paraId="624535F3">
      <w:pPr>
        <w:shd w:val="clear" w:color="auto" w:fill="FFFFFF"/>
        <w:spacing w:before="120"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Используются: 1 туалет для девочек (всего 3 унитаз и 1 умывальник ); 1 туалет для мальчиков (всего 2 унитаз и 1 умывальник). Туалеты для мальчиков и девочек расположены на 1 этаже. Для персонала используется 1 служебный туалет  (3 унитаза и 1 умывальник) на 1 этаже учреждения. Кабинеты летнего пришкольного лагеря расположены на 1этаже рекреации начальной школы. </w:t>
      </w:r>
    </w:p>
    <w:p w14:paraId="1A0A61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Кабинет №9  (1 этаж), площадь 14,74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>2;</w:t>
      </w:r>
    </w:p>
    <w:p w14:paraId="05E74C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Кабинет № 10 (1 этаж), площадь 15,68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>2;</w:t>
      </w:r>
    </w:p>
    <w:p w14:paraId="1D37F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Кабинет № 11 (1 этаж), площадь 73,6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eastAsia="ru-RU"/>
        </w:rPr>
        <w:t>2;</w:t>
      </w:r>
    </w:p>
    <w:p w14:paraId="2AC6AB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Актовый зал; </w:t>
      </w:r>
    </w:p>
    <w:p w14:paraId="066DB9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Спортивный зал;</w:t>
      </w:r>
    </w:p>
    <w:p w14:paraId="06B70D90">
      <w:pPr>
        <w:pStyle w:val="10"/>
        <w:numPr>
          <w:ilvl w:val="0"/>
          <w:numId w:val="1"/>
        </w:numPr>
        <w:spacing w:line="276" w:lineRule="auto"/>
        <w:ind w:right="-15"/>
        <w:jc w:val="both"/>
        <w:rPr>
          <w:sz w:val="28"/>
        </w:rPr>
      </w:pPr>
      <w:r>
        <w:rPr>
          <w:sz w:val="28"/>
        </w:rPr>
        <w:t>Открытые площадки с возможностью проведения отрядных дел (стадион);</w:t>
      </w:r>
    </w:p>
    <w:p w14:paraId="188897F1">
      <w:pPr>
        <w:pStyle w:val="11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</w:rPr>
        <w:t>Открытые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2"/>
          <w:sz w:val="28"/>
        </w:rPr>
        <w:t>площадки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pacing w:val="-10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</w:rPr>
        <w:t xml:space="preserve">возможностью </w:t>
      </w:r>
      <w:r>
        <w:rPr>
          <w:rFonts w:ascii="Times New Roman" w:hAnsi="Times New Roman" w:cs="Times New Roman"/>
          <w:sz w:val="28"/>
        </w:rPr>
        <w:t>проведения общелагерных дел (стадион);</w:t>
      </w:r>
    </w:p>
    <w:p w14:paraId="7D36DF0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Style w:val="6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b/>
          <w:sz w:val="28"/>
        </w:rPr>
        <w:t>Оборудование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 xml:space="preserve">инвентарь: </w:t>
      </w:r>
      <w:r>
        <w:rPr>
          <w:rFonts w:ascii="Times New Roman" w:hAnsi="Times New Roman" w:cs="Times New Roman"/>
          <w:spacing w:val="-2"/>
          <w:sz w:val="28"/>
          <w:szCs w:val="28"/>
        </w:rPr>
        <w:t>Аппаратура для общелагерных и отрядных мероприятий: колонки, микрофоны, стойки для микрофонов, проекторы и экраны, рабочие ноутбуки, флагшток для поднятия флага РФ;</w:t>
      </w:r>
    </w:p>
    <w:p w14:paraId="7A788598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Style w:val="6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254680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6"/>
          <w:color w:val="000000" w:themeColor="text1"/>
          <w:sz w:val="28"/>
          <w:szCs w:val="28"/>
        </w:rPr>
        <w:t>Условия питания обучающихся, в том числе инвалидов и лиц с ограниченными возможностями здоровья</w:t>
      </w:r>
    </w:p>
    <w:p w14:paraId="4661DA0B">
      <w:pPr>
        <w:pStyle w:val="7"/>
        <w:shd w:val="clear" w:color="auto" w:fill="F7F9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Питание для воспитанников пришкольного лагеря «Солнышко» является  платным за исключением льготных категорий.  Свой пищеблок.</w:t>
      </w:r>
    </w:p>
    <w:p w14:paraId="03DB6C42">
      <w:pPr>
        <w:pStyle w:val="7"/>
        <w:shd w:val="clear" w:color="auto" w:fill="F7F9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школе имеется столовая на 70 посадочных мест.</w:t>
      </w:r>
    </w:p>
    <w:p w14:paraId="6AA6DCDB">
      <w:pPr>
        <w:pStyle w:val="7"/>
        <w:shd w:val="clear" w:color="auto" w:fill="F7F9FF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Сроки реализации блюд строго соблюдаются. Меню составляется на 14дней  и ежедневно вывешивается в </w:t>
      </w:r>
      <w:r>
        <w:rPr>
          <w:color w:val="000000" w:themeColor="text1"/>
          <w:sz w:val="28"/>
          <w:szCs w:val="28"/>
          <w:lang w:val="ru-RU"/>
        </w:rPr>
        <w:t>столовой</w:t>
      </w:r>
      <w:r>
        <w:rPr>
          <w:rFonts w:hint="default"/>
          <w:color w:val="000000" w:themeColor="text1"/>
          <w:sz w:val="28"/>
          <w:szCs w:val="28"/>
          <w:lang w:val="ru-RU"/>
        </w:rPr>
        <w:t>.На пищеблоках имеется необходимое технологическое оборудование. </w:t>
      </w:r>
    </w:p>
    <w:p w14:paraId="738B8651">
      <w:pPr>
        <w:pStyle w:val="7"/>
        <w:shd w:val="clear" w:color="auto" w:fill="F7F9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Имеется график приема пищи, организовано дежурство в столовой.</w:t>
      </w:r>
    </w:p>
    <w:p w14:paraId="6A6CFE3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Мероприятия в летней организации отдыха и оздоровления детей с дневным пребыванием организуются и проводятся в соответствии с тематической программой творческой направленности. Программой предусмотрена кружковая работа, развлекательные, познавательные, воспитательные, спортивные и оздоровительные мероприятия. Для реализации программы разработан план работы.</w:t>
      </w:r>
      <w:bookmarkStart w:id="0" w:name="_GoBack"/>
      <w:bookmarkEnd w:id="0"/>
    </w:p>
    <w:p w14:paraId="034D155F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tserra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C71E1"/>
    <w:multiLevelType w:val="multilevel"/>
    <w:tmpl w:val="4E4C71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EE1913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26C7F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3C2B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473E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5690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3984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C28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6D90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AC1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681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348F"/>
    <w:rsid w:val="00AA5321"/>
    <w:rsid w:val="00AA66C0"/>
    <w:rsid w:val="00AA6B2C"/>
    <w:rsid w:val="00AB0A4D"/>
    <w:rsid w:val="00AB3649"/>
    <w:rsid w:val="00AB3694"/>
    <w:rsid w:val="00AB3B0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97497"/>
    <w:rsid w:val="00CA1C11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BCF"/>
    <w:rsid w:val="00ED5D56"/>
    <w:rsid w:val="00ED64A0"/>
    <w:rsid w:val="00ED7BB1"/>
    <w:rsid w:val="00ED7CA1"/>
    <w:rsid w:val="00EE1913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2A8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  <w:rsid w:val="2AA4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voic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2193</Characters>
  <Lines>18</Lines>
  <Paragraphs>5</Paragraphs>
  <TotalTime>45</TotalTime>
  <ScaleCrop>false</ScaleCrop>
  <LinksUpToDate>false</LinksUpToDate>
  <CharactersWithSpaces>2572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2026-03-31T04:24:00Z</dcterms:created>
  <dc:creator>Пользователь</dc:creator>
  <cp:lastModifiedBy>User</cp:lastModifiedBy>
  <dcterms:modified xsi:type="dcterms:W3CDTF">2026-03-31T12:33:57Z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11C43BFB064242239B0D0DB0692212C5_12</vt:lpwstr>
  </property>
</Properties>
</file>