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458" w:rsidRDefault="003000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Малокуликовская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СОШ»</w:t>
      </w:r>
    </w:p>
    <w:p w:rsidR="00832458" w:rsidRDefault="003000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Орловского муниципального округа Орловской области</w:t>
      </w:r>
    </w:p>
    <w:p w:rsidR="00832458" w:rsidRDefault="0083245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color w:val="333333"/>
          <w:sz w:val="28"/>
          <w:shd w:val="clear" w:color="auto" w:fill="FFFFFF"/>
        </w:rPr>
      </w:pPr>
    </w:p>
    <w:p w:rsidR="00832458" w:rsidRDefault="0030008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hd w:val="clear" w:color="auto" w:fill="FFFFFF"/>
        </w:rPr>
        <w:t>Анализ работы летнего пришкольного лагеря с дневным пребыванием детей «Солнышко»</w:t>
      </w:r>
    </w:p>
    <w:p w:rsidR="00832458" w:rsidRDefault="003000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</w:p>
    <w:p w:rsidR="00832458" w:rsidRPr="0030008D" w:rsidRDefault="0030008D" w:rsidP="00300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="005918CC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В целях организации отдыха, оздоровления и занятости детей в период летних каникул, во исполнение постановления администрации Орловского муниципального округа 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 w:rsidR="005918CC">
        <w:rPr>
          <w:rFonts w:ascii="Times New Roman" w:eastAsia="Times New Roman" w:hAnsi="Times New Roman" w:cs="Times New Roman"/>
          <w:color w:val="000000"/>
          <w:sz w:val="28"/>
        </w:rPr>
        <w:t xml:space="preserve"> 524  от 28 февраля 2025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года  « О мерах по организации отдыха и </w:t>
      </w:r>
      <w:r w:rsidR="005918CC">
        <w:rPr>
          <w:rFonts w:ascii="Times New Roman" w:eastAsia="Times New Roman" w:hAnsi="Times New Roman" w:cs="Times New Roman"/>
          <w:color w:val="000000"/>
          <w:sz w:val="28"/>
        </w:rPr>
        <w:t>оздоровления детей в Орловском муниципальном округе  в 2025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году» сообщаем:</w:t>
      </w:r>
    </w:p>
    <w:p w:rsidR="00832458" w:rsidRDefault="0030008D">
      <w:pPr>
        <w:spacing w:after="125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</w:t>
      </w:r>
      <w:r w:rsidR="005918C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В пришкольном лагере с дневным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прибыванием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детей утверждён был  план мероприятий  по организации летнего отдыха, оздоровления и заня</w:t>
      </w:r>
      <w:r w:rsidR="005918C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тости детей в летний период 2025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года на основе  Приложение 1 к приказу Управления общего образования, физической культуры и спорта администрации Орловс</w:t>
      </w:r>
      <w:r w:rsidR="005918C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кого муниципального округа от 28.02.2025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г </w:t>
      </w:r>
      <w:r>
        <w:rPr>
          <w:rFonts w:ascii="Segoe UI Symbol" w:eastAsia="Segoe UI Symbol" w:hAnsi="Segoe UI Symbol" w:cs="Segoe UI Symbol"/>
          <w:color w:val="333333"/>
          <w:sz w:val="28"/>
          <w:shd w:val="clear" w:color="auto" w:fill="FFFFFF"/>
        </w:rPr>
        <w:t>№</w:t>
      </w:r>
      <w:r w:rsidR="005918C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524</w:t>
      </w:r>
      <w:r w:rsidR="006E427D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.</w:t>
      </w:r>
      <w:proofErr w:type="gramEnd"/>
    </w:p>
    <w:p w:rsidR="00832458" w:rsidRDefault="0030008D">
      <w:pPr>
        <w:spacing w:after="125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</w:t>
      </w:r>
      <w:r w:rsidR="005918C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2.</w:t>
      </w:r>
      <w:r w:rsidR="005918CC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Пришкольный лагерь  «Солнышко» работал под девизом: «Летний лагерь-территория здоровь</w:t>
      </w:r>
      <w:r w:rsidR="00491018">
        <w:rPr>
          <w:rFonts w:ascii="Times New Roman" w:eastAsia="Times New Roman" w:hAnsi="Times New Roman" w:cs="Times New Roman"/>
          <w:sz w:val="28"/>
          <w:shd w:val="clear" w:color="auto" w:fill="FFFFFF"/>
        </w:rPr>
        <w:t>я». В лагере было оздоровлено 65</w:t>
      </w:r>
      <w:r w:rsidR="006E427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человек в возрасте 7-11 лет;</w:t>
      </w:r>
    </w:p>
    <w:p w:rsidR="00832458" w:rsidRDefault="0030008D">
      <w:pPr>
        <w:spacing w:after="125" w:line="36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</w:t>
      </w:r>
      <w:r w:rsidR="005918C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</w:t>
      </w:r>
      <w:r w:rsidR="005918C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Летний пришкольный лагерь с дневным пребыванием  МБОУ «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Малокули</w:t>
      </w:r>
      <w:r w:rsidR="005918CC">
        <w:rPr>
          <w:rFonts w:ascii="Times New Roman" w:eastAsia="Times New Roman" w:hAnsi="Times New Roman" w:cs="Times New Roman"/>
          <w:sz w:val="28"/>
          <w:shd w:val="clear" w:color="auto" w:fill="FFFFFF"/>
        </w:rPr>
        <w:t>ковская</w:t>
      </w:r>
      <w:proofErr w:type="spellEnd"/>
      <w:r w:rsidR="005918C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СОШ» функционировал с 02.06.2025  по 26.06.2025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года. (1сме</w:t>
      </w:r>
      <w:r w:rsidR="006E427D">
        <w:rPr>
          <w:rFonts w:ascii="Times New Roman" w:eastAsia="Times New Roman" w:hAnsi="Times New Roman" w:cs="Times New Roman"/>
          <w:sz w:val="28"/>
          <w:shd w:val="clear" w:color="auto" w:fill="FFFFFF"/>
        </w:rPr>
        <w:t>на, продолжительность 21день)</w:t>
      </w:r>
      <w:proofErr w:type="gramStart"/>
      <w:r w:rsidR="006E427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;</w:t>
      </w:r>
      <w:proofErr w:type="gramEnd"/>
    </w:p>
    <w:p w:rsidR="00832458" w:rsidRDefault="0030008D">
      <w:pPr>
        <w:spacing w:after="125" w:line="360" w:lineRule="auto"/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5918CC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комплектовании пришкольного лагеря с дневным пребыванием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особое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внимание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уделялось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детям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и семьям нуждающихся в государственной помощи (дети из малоимущих семей, дети из многодетных семей, дети-сироты и дети, находящиеся под опекой, дети-инвалиды, дети и члены семей мобилизованных граждан Российской Федерации, призванных на военную службу по мобилизации в Вооруженные Силы Российской Федерации и военнослужащих Управления Федеральной службы войск национальной гвардии Российской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Федерации, командированных для выполнения задач в ходе СВО), детей с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>девиантным</w:t>
      </w:r>
      <w:proofErr w:type="spellEnd"/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поведением (детей, состоящих на различных видах учета и детей семей, сос</w:t>
      </w:r>
      <w:r w:rsidR="006E427D"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>тоящих на различных видах учета;</w:t>
      </w:r>
    </w:p>
    <w:p w:rsidR="005918CC" w:rsidRPr="005918CC" w:rsidRDefault="0030008D" w:rsidP="005918C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lastRenderedPageBreak/>
        <w:t xml:space="preserve">  </w:t>
      </w:r>
      <w:r w:rsidR="005918CC"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   </w:t>
      </w: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5. </w:t>
      </w:r>
      <w:r w:rsidR="005918CC"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Особое внимание </w:t>
      </w:r>
      <w:r w:rsidR="00591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педагогического коллектива было направлено </w:t>
      </w:r>
      <w:r w:rsidR="005918CC" w:rsidRPr="005918CC">
        <w:rPr>
          <w:rFonts w:ascii="Times New Roman" w:eastAsia="Times New Roman" w:hAnsi="Times New Roman" w:cs="Times New Roman"/>
          <w:color w:val="000000"/>
          <w:sz w:val="28"/>
          <w:szCs w:val="28"/>
        </w:rPr>
        <w:t>на формирование у обучающихся общечеловеческих ценностей, удел</w:t>
      </w:r>
      <w:r w:rsidR="005918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ено </w:t>
      </w:r>
      <w:r w:rsidR="005918CC" w:rsidRPr="005918CC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внимание развитию личности ребенка, раскрытию его способностей, на основе удовлетворения духовных, интеллектуальных, двигательных потребностей</w:t>
      </w:r>
      <w:r w:rsid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5918CC" w:rsidRDefault="00966A95">
      <w:pPr>
        <w:tabs>
          <w:tab w:val="left" w:pos="1355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  6.</w:t>
      </w:r>
      <w:r w:rsidR="00EB338B" w:rsidRPr="00EB33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>Дети пришкольного  лагеря "Солнышко" МБОУ "</w:t>
      </w:r>
      <w:proofErr w:type="spellStart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>Малокуликовская</w:t>
      </w:r>
      <w:proofErr w:type="spellEnd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СОШ"  с дневным пребыванием   были уведомлены об  участие в дистанционной дополнительной </w:t>
      </w:r>
      <w:proofErr w:type="spellStart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>общеразвивающей</w:t>
      </w:r>
      <w:proofErr w:type="spellEnd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программе, разработанной МБУ </w:t>
      </w:r>
      <w:proofErr w:type="gramStart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>ДО</w:t>
      </w:r>
      <w:proofErr w:type="gramEnd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«</w:t>
      </w:r>
      <w:proofErr w:type="gramStart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>Центр</w:t>
      </w:r>
      <w:proofErr w:type="gramEnd"/>
      <w:r w:rsidR="00EB33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детского творчества» Орловского муниципального округа с регистрацией их в системе «Навигатор 57»;  </w:t>
      </w:r>
    </w:p>
    <w:p w:rsidR="005918CC" w:rsidRDefault="005918CC">
      <w:pPr>
        <w:tabs>
          <w:tab w:val="left" w:pos="1355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</w:pPr>
    </w:p>
    <w:p w:rsidR="00EB338B" w:rsidRDefault="00EB338B" w:rsidP="00EB338B">
      <w:pPr>
        <w:spacing w:after="125" w:line="360" w:lineRule="auto"/>
        <w:rPr>
          <w:rFonts w:ascii="Calibri" w:eastAsia="Calibri" w:hAnsi="Calibri" w:cs="Calibri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1"/>
          <w:sz w:val="28"/>
          <w:shd w:val="clear" w:color="auto" w:fill="FFFFFF"/>
        </w:rPr>
        <w:t xml:space="preserve">     7.</w:t>
      </w:r>
      <w:r w:rsidRPr="00EB33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Для того чтобы отдых детей сделать полноценным,  для работы лагеря на основании рекомендаций УОО была разработана программа с </w:t>
      </w:r>
      <w:r>
        <w:rPr>
          <w:rFonts w:ascii="Times New Roman" w:eastAsia="Times New Roman" w:hAnsi="Times New Roman" w:cs="Times New Roman"/>
          <w:color w:val="1A1A1A"/>
          <w:sz w:val="28"/>
          <w:shd w:val="clear" w:color="auto" w:fill="FFFFFF"/>
        </w:rPr>
        <w:t xml:space="preserve"> использованием модульной программы воспитания «Содружество Орлят России» для обучающихся начальных классов Всероссийского детского центра «Орлёнок» продолжительность 21день;</w:t>
      </w:r>
    </w:p>
    <w:p w:rsidR="00EB338B" w:rsidRDefault="00EB338B" w:rsidP="00EB3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7.2.</w:t>
      </w:r>
      <w:r w:rsidRPr="00EB338B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Деятельность воспитанников во время лагеря  осуществлялась в разновозрастных отрядах:  1отряд – 21 чел, 2отряд- 22чел, 3отряд - 22чел.  </w:t>
      </w:r>
    </w:p>
    <w:p w:rsidR="00EB338B" w:rsidRPr="00EB338B" w:rsidRDefault="00EB338B" w:rsidP="00EB3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направленностями </w:t>
      </w:r>
      <w:r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художественная</w:t>
      </w:r>
      <w:proofErr w:type="gramEnd"/>
      <w:r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спортивная,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патриотическая экологическая</w:t>
      </w:r>
      <w:r w:rsidR="004910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привлечением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бучающихся в возрасте от 7 до 11 </w:t>
      </w:r>
      <w:r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EB338B" w:rsidRDefault="00EB338B" w:rsidP="00EB33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338B" w:rsidRPr="00EB338B" w:rsidRDefault="00EB338B" w:rsidP="00EB33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7.3. В пришкольный лагерь «Солнышко»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Малокуликовская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Орловского муниципального округа привлечены  дети </w:t>
      </w:r>
      <w:r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числа одаренных обучающихся 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 . </w:t>
      </w:r>
      <w:r w:rsidR="00491018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4человека)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6E427D" w:rsidRDefault="006E427D" w:rsidP="00EB338B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7976" w:rsidRDefault="006E427D" w:rsidP="003F7976">
      <w:pPr>
        <w:tabs>
          <w:tab w:val="left" w:pos="1355"/>
        </w:tabs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B338B" w:rsidRPr="00EB33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7.4. </w:t>
      </w:r>
      <w:r w:rsidR="003F7976">
        <w:rPr>
          <w:rFonts w:ascii="Times New Roman" w:eastAsia="Times New Roman" w:hAnsi="Times New Roman" w:cs="Times New Roman"/>
          <w:sz w:val="28"/>
        </w:rPr>
        <w:t>В лагере были созданы условия, обеспечивающие полноценный отдых детей с целью укрепления здоровья и творческого потенциала (развлекательные, настольные игры, рисование, лепка из пластилина), реализации интереса детей к приключениям (поиск клада).</w:t>
      </w:r>
    </w:p>
    <w:p w:rsidR="003F7976" w:rsidRDefault="003F7976" w:rsidP="003F7976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План мероприятий в лагере был разработан на дифференцированной основе. В основу реализации программы лагеря «Солнышко» были заложены разнообразные формы и методы:</w:t>
      </w:r>
    </w:p>
    <w:p w:rsidR="003F7976" w:rsidRDefault="003F7976" w:rsidP="003F7976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1.Досуговая деятельность.</w:t>
      </w:r>
    </w:p>
    <w:p w:rsidR="003F7976" w:rsidRDefault="003F7976" w:rsidP="003F7976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2.Интеллектуальная деятельность.</w:t>
      </w:r>
    </w:p>
    <w:p w:rsidR="003F7976" w:rsidRDefault="003F7976" w:rsidP="003F7976">
      <w:pPr>
        <w:tabs>
          <w:tab w:val="left" w:pos="1515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3.Спортивно-оздоровительная деятельность.</w:t>
      </w:r>
    </w:p>
    <w:p w:rsidR="003F7976" w:rsidRDefault="003F7976" w:rsidP="003F7976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В целях укрепления здоровья ежедневно проводились:</w:t>
      </w:r>
    </w:p>
    <w:p w:rsidR="00491018" w:rsidRPr="00491018" w:rsidRDefault="00491018" w:rsidP="00491018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линейка (поднятие флага РФ)</w:t>
      </w:r>
    </w:p>
    <w:p w:rsidR="003F7976" w:rsidRDefault="003F7976" w:rsidP="003F797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утренняя зарядка,</w:t>
      </w:r>
    </w:p>
    <w:p w:rsidR="003F7976" w:rsidRDefault="003F7976" w:rsidP="003F797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минутки здоровья,</w:t>
      </w:r>
    </w:p>
    <w:p w:rsidR="003F7976" w:rsidRDefault="003F7976" w:rsidP="003F7976">
      <w:pPr>
        <w:numPr>
          <w:ilvl w:val="0"/>
          <w:numId w:val="1"/>
        </w:numPr>
        <w:tabs>
          <w:tab w:val="left" w:pos="720"/>
        </w:tabs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подвижные игры на свежем воздухе,</w:t>
      </w:r>
    </w:p>
    <w:p w:rsidR="003F7976" w:rsidRDefault="003F7976" w:rsidP="003F7976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спортивные часы, весёлые эстафеты, соревнования.</w:t>
      </w:r>
    </w:p>
    <w:p w:rsidR="003F7976" w:rsidRDefault="003F7976" w:rsidP="003F797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Воспитателями отрядов были разработаны и проведены с детьми следующие мероприятия,  игры и конкурсы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технологий: эстафеты здоровья «</w:t>
      </w:r>
      <w:proofErr w:type="spellStart"/>
      <w:r>
        <w:rPr>
          <w:rFonts w:ascii="Times New Roman" w:eastAsia="Times New Roman" w:hAnsi="Times New Roman" w:cs="Times New Roman"/>
          <w:sz w:val="28"/>
        </w:rPr>
        <w:t>Неболейка</w:t>
      </w:r>
      <w:proofErr w:type="spellEnd"/>
      <w:r>
        <w:rPr>
          <w:rFonts w:ascii="Times New Roman" w:eastAsia="Times New Roman" w:hAnsi="Times New Roman" w:cs="Times New Roman"/>
          <w:sz w:val="28"/>
        </w:rPr>
        <w:t>», «Берегись бед, пока их нет»,  конкурс рисунков на асфальте, беседа «Здоровым будешь – все добудешь!», викторина  классные часы  « Не болей сам, не заражай других»,  путешествие в страну «</w:t>
      </w:r>
      <w:proofErr w:type="spellStart"/>
      <w:r>
        <w:rPr>
          <w:rFonts w:ascii="Times New Roman" w:eastAsia="Times New Roman" w:hAnsi="Times New Roman" w:cs="Times New Roman"/>
          <w:sz w:val="28"/>
        </w:rPr>
        <w:t>Витаминино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». 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Много интересных и запоминающихся мероприятий было проведено в лагере «Солнышко»». Особенно яркое впечатление у детей оставили следующие мероприятия: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Весёлое шоу «Рекорды в стиле Гиннес».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Соревнование «Весёлая скакалочка»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Конкурс на лучшую подвижную игру «Поезд подвижных игр»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Постановка мини-сказок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Путешествие в страну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Светофорию</w:t>
      </w:r>
      <w:proofErr w:type="spellEnd"/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Защита проектов «Секреты здоровья»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Комический футбол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Акция «Сделаем мир краше»</w:t>
      </w:r>
    </w:p>
    <w:p w:rsidR="003F7976" w:rsidRDefault="003F7976" w:rsidP="003F797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Конкурс художественной самодеятельности «Алло, мы ищем таланты!».</w:t>
      </w:r>
    </w:p>
    <w:p w:rsidR="003F7976" w:rsidRDefault="003F7976" w:rsidP="003F7976">
      <w:pPr>
        <w:spacing w:after="125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Большим праздником в пришкольном лагере «Солнышко» стал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тематический день - День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ервых. Ребята сыграли в большую игру "Будь в движении". </w:t>
      </w:r>
    </w:p>
    <w:p w:rsidR="003F7976" w:rsidRPr="003F7976" w:rsidRDefault="003F7976" w:rsidP="003F7976">
      <w:pPr>
        <w:spacing w:after="125" w:line="360" w:lineRule="auto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Одним из важных направлений деятельности лагеря, является патриотическое направление. 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В  календарный план программы воспитания летнего отдыха детей были включены  мероприятия, посвященные </w:t>
      </w:r>
      <w:proofErr w:type="spellStart"/>
      <w:proofErr w:type="gramStart"/>
      <w:r w:rsidRPr="006E427D">
        <w:rPr>
          <w:rFonts w:ascii="Times New Roman" w:eastAsia="Times New Roman" w:hAnsi="Times New Roman" w:cs="Times New Roman"/>
          <w:color w:val="000000"/>
          <w:sz w:val="28"/>
          <w:szCs w:val="28"/>
        </w:rPr>
        <w:t>посвященные</w:t>
      </w:r>
      <w:proofErr w:type="spellEnd"/>
      <w:proofErr w:type="gramEnd"/>
      <w:r w:rsidRPr="006E4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защитника Отечества, </w:t>
      </w:r>
      <w:r>
        <w:rPr>
          <w:rFonts w:ascii="Times New Roman" w:eastAsia="Times New Roman" w:hAnsi="Times New Roman" w:cs="Times New Roman"/>
          <w:color w:val="1A1A1A"/>
          <w:sz w:val="28"/>
        </w:rPr>
        <w:t xml:space="preserve">Дням единых действий: </w:t>
      </w:r>
      <w:r>
        <w:rPr>
          <w:rFonts w:ascii="Times New Roman" w:eastAsia="Times New Roman" w:hAnsi="Times New Roman" w:cs="Times New Roman"/>
          <w:sz w:val="28"/>
        </w:rPr>
        <w:t xml:space="preserve"> «День защиты детей», «Пётр I – великий царь», «День России», «День памяти и </w:t>
      </w:r>
      <w:r>
        <w:rPr>
          <w:rFonts w:ascii="Times New Roman" w:eastAsia="Times New Roman" w:hAnsi="Times New Roman" w:cs="Times New Roman"/>
          <w:sz w:val="28"/>
        </w:rPr>
        <w:lastRenderedPageBreak/>
        <w:t>скорби», беседа о полководцах, конкурс рисун</w:t>
      </w:r>
      <w:r w:rsidR="00C879CF">
        <w:rPr>
          <w:rFonts w:ascii="Times New Roman" w:eastAsia="Times New Roman" w:hAnsi="Times New Roman" w:cs="Times New Roman"/>
          <w:sz w:val="28"/>
        </w:rPr>
        <w:t>ков «Вы наша гордость», «Поклон</w:t>
      </w:r>
      <w:r>
        <w:rPr>
          <w:rFonts w:ascii="Times New Roman" w:eastAsia="Times New Roman" w:hAnsi="Times New Roman" w:cs="Times New Roman"/>
          <w:sz w:val="28"/>
        </w:rPr>
        <w:t xml:space="preserve">имся великим тем годам»;    </w:t>
      </w:r>
    </w:p>
    <w:p w:rsidR="003F7976" w:rsidRDefault="003F7976" w:rsidP="006E4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79CF" w:rsidRDefault="00C879CF" w:rsidP="00C879CF">
      <w:pPr>
        <w:spacing w:after="0"/>
        <w:ind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6E427D" w:rsidRPr="006E4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7.5. </w:t>
      </w:r>
      <w:r>
        <w:rPr>
          <w:rFonts w:ascii="Times New Roman" w:eastAsia="Times New Roman" w:hAnsi="Times New Roman" w:cs="Times New Roman"/>
          <w:sz w:val="28"/>
        </w:rPr>
        <w:t xml:space="preserve">В пришкольном лагере "Солнышко"  дневного пребывания внедрялись  активные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малозатратные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формы отдыха и оздоровления детей. В течение всей смены было организовано 3 выездных  мероприятия:   кинотеатр </w:t>
      </w:r>
      <w:proofErr w:type="spellStart"/>
      <w:r>
        <w:rPr>
          <w:rFonts w:ascii="Times New Roman" w:eastAsia="Times New Roman" w:hAnsi="Times New Roman" w:cs="Times New Roman"/>
          <w:sz w:val="28"/>
        </w:rPr>
        <w:t>ГриннФильм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 экскурсию в пожарно-спасательную часть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3 ФГКУ,  в детский парк г</w:t>
      </w:r>
      <w:proofErr w:type="gramStart"/>
      <w:r>
        <w:rPr>
          <w:rFonts w:ascii="Times New Roman" w:eastAsia="Times New Roman" w:hAnsi="Times New Roman" w:cs="Times New Roman"/>
          <w:sz w:val="28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рла.   </w:t>
      </w:r>
    </w:p>
    <w:p w:rsidR="006E427D" w:rsidRPr="006E427D" w:rsidRDefault="006E427D" w:rsidP="00C8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9CF" w:rsidRPr="006E427D" w:rsidRDefault="00C879CF" w:rsidP="00C87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 w:rsidR="006E427D" w:rsidRPr="006E4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7.7.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работе воспитателей лагеря особое внимание уделялось безопасности несовершеннолетних </w:t>
      </w:r>
      <w:r w:rsidRPr="006E4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соблюдению правил уличного и дорожного движения, правил поведения и пользования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42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транспортом. </w:t>
      </w:r>
    </w:p>
    <w:p w:rsidR="00C879CF" w:rsidRDefault="00C879CF" w:rsidP="00C879C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В целях обеспечения безопасности подрастающего поколения в летний период,  профилактики происшествий,  а также для эффективного усвоения теоретических знаний,  воспитанники пришкольного лагеря  «Солнышко»  приняли участие  во Всероссийской акции «Мои безопасные каникулы». Были организованы встречи с межведомственными организациями. В пришкольном лагере  «Солнышко»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сотрудниками ОНДПР по Орловскому району по пожарному надзору проведена учебная пожарная эвакуация среди обучающихся, целью которой является формирование у обучающихся навыков соблюдения требований пожарной безопасности. В течение всей смены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 детьми проводились профилактические беседы и инструктажи по ПДД, противопожарной безопасности, профилактике травматизма,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 проведены лектории по противодействию терроризму и экстремизму. В рамках месячника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антинаркотической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направленности и популяризации здорового образа жизни проведены культурно-массовые и профилактические мероприятия, направленные на приобретение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ценностных ориентиров в области здоровья, здорового образа жизни, культуры здорового питания, патриотизма. Проведены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инструктажи по правилам поведения во время прогулок, спортивных игр, эстафет, экскурсий, по правилам поведения в общественных местах,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были проведены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такие мероприятия как:</w:t>
      </w:r>
    </w:p>
    <w:p w:rsidR="00C879CF" w:rsidRDefault="00C879CF" w:rsidP="00C879CF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беседа о безопасности на воде в летний период;</w:t>
      </w:r>
    </w:p>
    <w:p w:rsidR="00C879CF" w:rsidRDefault="00C879CF" w:rsidP="00C879CF">
      <w:pPr>
        <w:numPr>
          <w:ilvl w:val="0"/>
          <w:numId w:val="3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об опасности и вреде клещей;</w:t>
      </w:r>
    </w:p>
    <w:p w:rsidR="00C879CF" w:rsidRDefault="00C879CF" w:rsidP="00C879CF">
      <w:pPr>
        <w:numPr>
          <w:ilvl w:val="0"/>
          <w:numId w:val="3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беседа о здоровом образе жизни;</w:t>
      </w:r>
    </w:p>
    <w:p w:rsidR="00C879CF" w:rsidRDefault="00C879CF" w:rsidP="00C879CF">
      <w:pPr>
        <w:numPr>
          <w:ilvl w:val="0"/>
          <w:numId w:val="3"/>
        </w:num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эстафета  «Мы пожар потушим сами»;</w:t>
      </w:r>
    </w:p>
    <w:p w:rsidR="00C879CF" w:rsidRDefault="00C879CF" w:rsidP="00C879CF">
      <w:pPr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     </w:t>
      </w: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Выводы: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Досуговая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 деятельность ребят была организована таким образом, что каждый смог проявить себя в течение смены хотя бы один раз, а многие из них - неоднократно. Дети с удовольствием участвовали во всех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мероприятиях.   Сформировалась группа способных, одарённых, творческих, активных детей.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Хочется отметить, что в целом работа пришкольного лагеря с дневным пребыванием «Солнышко» прошла на высоком уровне. Работа воспитателей  оценивается достаточно высоко: активно привлекали детей на различные конкурсы, играли с ними сами. Ежедневно работа пришкольного лагеря « Солнышко» отражалась на странице школы в VK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shd w:val="clear" w:color="auto" w:fill="FFFFFF"/>
          </w:rPr>
          <w:t>https://vk.com/public195991779</w:t>
        </w:r>
      </w:hyperlink>
    </w:p>
    <w:p w:rsidR="00C879CF" w:rsidRDefault="00C879CF" w:rsidP="006E42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458" w:rsidRDefault="0030008D">
      <w:pPr>
        <w:tabs>
          <w:tab w:val="left" w:pos="1200"/>
        </w:tabs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                        Начальник лагеря      О.В. </w:t>
      </w:r>
      <w:proofErr w:type="spellStart"/>
      <w:r>
        <w:rPr>
          <w:rFonts w:ascii="Times New Roman" w:eastAsia="Times New Roman" w:hAnsi="Times New Roman" w:cs="Times New Roman"/>
          <w:sz w:val="28"/>
        </w:rPr>
        <w:t>Ветрова</w:t>
      </w:r>
      <w:proofErr w:type="spellEnd"/>
    </w:p>
    <w:p w:rsidR="00832458" w:rsidRDefault="00832458">
      <w:pPr>
        <w:tabs>
          <w:tab w:val="left" w:pos="1200"/>
        </w:tabs>
        <w:rPr>
          <w:rFonts w:ascii="Times New Roman" w:eastAsia="Times New Roman" w:hAnsi="Times New Roman" w:cs="Times New Roman"/>
          <w:sz w:val="28"/>
        </w:rPr>
      </w:pPr>
    </w:p>
    <w:sectPr w:rsidR="00832458" w:rsidSect="0068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29F"/>
    <w:multiLevelType w:val="multilevel"/>
    <w:tmpl w:val="E9EC84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121434"/>
    <w:multiLevelType w:val="hybridMultilevel"/>
    <w:tmpl w:val="A6128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B112C"/>
    <w:multiLevelType w:val="multilevel"/>
    <w:tmpl w:val="EF481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C17F2A"/>
    <w:multiLevelType w:val="multilevel"/>
    <w:tmpl w:val="84EA84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2458"/>
    <w:rsid w:val="0030008D"/>
    <w:rsid w:val="003F7976"/>
    <w:rsid w:val="00491018"/>
    <w:rsid w:val="005918CC"/>
    <w:rsid w:val="00686D11"/>
    <w:rsid w:val="006E427D"/>
    <w:rsid w:val="00832458"/>
    <w:rsid w:val="00966A95"/>
    <w:rsid w:val="00C879CF"/>
    <w:rsid w:val="00EB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1959917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2024-07-02T14:07:00Z</dcterms:created>
  <dcterms:modified xsi:type="dcterms:W3CDTF">2025-06-29T13:56:00Z</dcterms:modified>
</cp:coreProperties>
</file>