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1A31" w:rsidRPr="00642779" w:rsidRDefault="00841A31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642779" w:rsidRDefault="00E61926" w:rsidP="00642779">
      <w:pPr>
        <w:pStyle w:val="22"/>
        <w:rPr>
          <w:sz w:val="28"/>
          <w:szCs w:val="28"/>
        </w:rPr>
      </w:pPr>
      <w:r w:rsidRPr="00642779">
        <w:rPr>
          <w:sz w:val="28"/>
          <w:szCs w:val="28"/>
        </w:rPr>
        <w:t>План-график мероприятий центра</w:t>
      </w:r>
    </w:p>
    <w:p w:rsidR="00642779" w:rsidRDefault="00E61926" w:rsidP="00642779">
      <w:pPr>
        <w:pStyle w:val="22"/>
        <w:rPr>
          <w:sz w:val="28"/>
          <w:szCs w:val="28"/>
        </w:rPr>
      </w:pPr>
      <w:r w:rsidRPr="00642779">
        <w:rPr>
          <w:sz w:val="28"/>
          <w:szCs w:val="28"/>
        </w:rPr>
        <w:t xml:space="preserve"> «Точка роста» естественнонаучной и т</w:t>
      </w:r>
      <w:r w:rsidR="00642779">
        <w:rPr>
          <w:sz w:val="28"/>
          <w:szCs w:val="28"/>
        </w:rPr>
        <w:t>ехнологической направленности</w:t>
      </w:r>
    </w:p>
    <w:p w:rsidR="00642779" w:rsidRPr="00642779" w:rsidRDefault="00642779" w:rsidP="00642779">
      <w:pPr>
        <w:pStyle w:val="22"/>
        <w:rPr>
          <w:sz w:val="28"/>
          <w:szCs w:val="28"/>
        </w:rPr>
      </w:pPr>
      <w:r>
        <w:rPr>
          <w:sz w:val="28"/>
          <w:szCs w:val="28"/>
        </w:rPr>
        <w:t xml:space="preserve">МБОУ «Малокуликовская СОШ» </w:t>
      </w:r>
      <w:r w:rsidR="00E61926" w:rsidRPr="00642779">
        <w:rPr>
          <w:sz w:val="28"/>
          <w:szCs w:val="28"/>
        </w:rPr>
        <w:t xml:space="preserve"> </w:t>
      </w:r>
    </w:p>
    <w:p w:rsidR="00841A31" w:rsidRPr="00642779" w:rsidRDefault="00E61926">
      <w:pPr>
        <w:pStyle w:val="22"/>
        <w:tabs>
          <w:tab w:val="left" w:pos="10771"/>
        </w:tabs>
        <w:spacing w:after="260" w:line="180" w:lineRule="auto"/>
        <w:ind w:left="5880"/>
        <w:jc w:val="left"/>
        <w:rPr>
          <w:sz w:val="28"/>
          <w:szCs w:val="28"/>
        </w:rPr>
      </w:pPr>
      <w:r w:rsidRPr="00642779">
        <w:rPr>
          <w:sz w:val="28"/>
          <w:szCs w:val="28"/>
        </w:rPr>
        <w:t>на 202</w:t>
      </w:r>
      <w:r w:rsidR="00976117">
        <w:rPr>
          <w:sz w:val="28"/>
          <w:szCs w:val="28"/>
        </w:rPr>
        <w:t>5</w:t>
      </w:r>
      <w:r w:rsidRPr="00642779">
        <w:rPr>
          <w:sz w:val="28"/>
          <w:szCs w:val="28"/>
        </w:rPr>
        <w:t xml:space="preserve"> -202</w:t>
      </w:r>
      <w:r w:rsidR="00976117">
        <w:rPr>
          <w:sz w:val="28"/>
          <w:szCs w:val="28"/>
        </w:rPr>
        <w:t>6</w:t>
      </w:r>
      <w:r w:rsidRPr="00642779">
        <w:rPr>
          <w:sz w:val="28"/>
          <w:szCs w:val="28"/>
        </w:rPr>
        <w:t xml:space="preserve"> уч.г.</w:t>
      </w:r>
      <w:r w:rsidRPr="00642779">
        <w:rPr>
          <w:sz w:val="28"/>
          <w:szCs w:val="28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4862"/>
        <w:gridCol w:w="2942"/>
        <w:gridCol w:w="2698"/>
        <w:gridCol w:w="3446"/>
      </w:tblGrid>
      <w:tr w:rsidR="00841A31" w:rsidRPr="00642779">
        <w:trPr>
          <w:trHeight w:hRule="exact" w:val="1555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b/>
                <w:bCs/>
                <w:i w:val="0"/>
                <w:iCs w:val="0"/>
                <w:sz w:val="28"/>
                <w:szCs w:val="28"/>
              </w:rPr>
              <w:t>№ п/п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 w:rsidP="00642779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b/>
                <w:bCs/>
                <w:i w:val="0"/>
                <w:iCs w:val="0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 w:rsidP="00642779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b/>
                <w:bCs/>
                <w:i w:val="0"/>
                <w:iCs w:val="0"/>
                <w:sz w:val="28"/>
                <w:szCs w:val="28"/>
              </w:rPr>
              <w:t>Целевая аудитория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ind w:firstLine="300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b/>
                <w:bCs/>
                <w:i w:val="0"/>
                <w:iCs w:val="0"/>
                <w:sz w:val="28"/>
                <w:szCs w:val="28"/>
              </w:rPr>
              <w:t>Сроки проведения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b/>
                <w:bCs/>
                <w:i w:val="0"/>
                <w:iCs w:val="0"/>
                <w:sz w:val="28"/>
                <w:szCs w:val="28"/>
              </w:rPr>
              <w:t>Ответственный (должностное лицо)</w:t>
            </w:r>
          </w:p>
        </w:tc>
      </w:tr>
      <w:tr w:rsidR="00841A31" w:rsidRPr="00642779">
        <w:trPr>
          <w:trHeight w:hRule="exact" w:val="624"/>
          <w:jc w:val="center"/>
        </w:trPr>
        <w:tc>
          <w:tcPr>
            <w:tcW w:w="147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A31" w:rsidRPr="00642779" w:rsidRDefault="00E61926">
            <w:pPr>
              <w:pStyle w:val="a5"/>
              <w:ind w:left="1380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b/>
                <w:bCs/>
                <w:i w:val="0"/>
                <w:iCs w:val="0"/>
                <w:sz w:val="28"/>
                <w:szCs w:val="28"/>
              </w:rPr>
              <w:t xml:space="preserve">Направление 1. </w:t>
            </w:r>
            <w:r w:rsidRPr="00642779">
              <w:rPr>
                <w:i w:val="0"/>
                <w:iCs w:val="0"/>
                <w:sz w:val="28"/>
                <w:szCs w:val="28"/>
              </w:rPr>
              <w:t>Проведение совместных мероприятий для обучающихся и педагогических работников</w:t>
            </w:r>
          </w:p>
        </w:tc>
      </w:tr>
      <w:tr w:rsidR="00841A31" w:rsidRPr="00642779">
        <w:trPr>
          <w:trHeight w:hRule="exact" w:val="124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Организация участия обучающихся центров «Точка роста» в муниципальном этапе Всероссийской олимпиады школьников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 w:rsidP="00642779">
            <w:pPr>
              <w:pStyle w:val="a5"/>
              <w:ind w:firstLine="20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Обучающиеся 5-11 классов (по итогам школьного этапа)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ind w:firstLine="240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Сентябрь-октябрь</w:t>
            </w:r>
          </w:p>
          <w:p w:rsidR="00841A31" w:rsidRPr="00642779" w:rsidRDefault="00E61926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202</w:t>
            </w:r>
            <w:r w:rsidR="00976117">
              <w:rPr>
                <w:i w:val="0"/>
                <w:sz w:val="28"/>
                <w:szCs w:val="28"/>
              </w:rPr>
              <w:t>5</w:t>
            </w:r>
            <w:r w:rsidRPr="00642779">
              <w:rPr>
                <w:i w:val="0"/>
                <w:sz w:val="28"/>
                <w:szCs w:val="28"/>
              </w:rPr>
              <w:t xml:space="preserve"> г.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ind w:left="720" w:hanging="300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Руководитель центра Педагоги центра</w:t>
            </w:r>
          </w:p>
        </w:tc>
      </w:tr>
      <w:tr w:rsidR="00841A31" w:rsidRPr="00642779">
        <w:trPr>
          <w:trHeight w:hRule="exact" w:val="931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Проведение экскурсий для обучающихся 1-4 классов</w:t>
            </w:r>
          </w:p>
          <w:p w:rsidR="00841A31" w:rsidRPr="00642779" w:rsidRDefault="00E61926">
            <w:pPr>
              <w:pStyle w:val="a5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«Возможности Центра «Точка</w:t>
            </w:r>
            <w:r w:rsidR="00642779" w:rsidRPr="00642779">
              <w:rPr>
                <w:i w:val="0"/>
                <w:sz w:val="28"/>
                <w:szCs w:val="28"/>
              </w:rPr>
              <w:t xml:space="preserve"> </w:t>
            </w:r>
            <w:r w:rsidRPr="00642779">
              <w:rPr>
                <w:i w:val="0"/>
                <w:sz w:val="28"/>
                <w:szCs w:val="28"/>
              </w:rPr>
              <w:t>роста»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 w:rsidP="00642779">
            <w:pPr>
              <w:pStyle w:val="a5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Обучающиеся 1-4 классов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ind w:firstLine="300"/>
              <w:jc w:val="both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Октябрь 202</w:t>
            </w:r>
            <w:r w:rsidR="00976117">
              <w:rPr>
                <w:i w:val="0"/>
                <w:sz w:val="28"/>
                <w:szCs w:val="28"/>
              </w:rPr>
              <w:t>5</w:t>
            </w:r>
            <w:r w:rsidRPr="00642779">
              <w:rPr>
                <w:i w:val="0"/>
                <w:sz w:val="28"/>
                <w:szCs w:val="28"/>
              </w:rPr>
              <w:t>г.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ind w:firstLine="320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Руководитель центра</w:t>
            </w:r>
          </w:p>
          <w:p w:rsidR="00841A31" w:rsidRPr="00642779" w:rsidRDefault="00E61926">
            <w:pPr>
              <w:pStyle w:val="a5"/>
              <w:ind w:firstLine="320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Педагоги центра</w:t>
            </w:r>
          </w:p>
          <w:p w:rsidR="00841A31" w:rsidRPr="00642779" w:rsidRDefault="00E61926">
            <w:pPr>
              <w:pStyle w:val="a5"/>
              <w:ind w:firstLine="320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Классные руководители</w:t>
            </w:r>
          </w:p>
        </w:tc>
      </w:tr>
      <w:tr w:rsidR="00841A31" w:rsidRPr="00642779" w:rsidTr="00642779">
        <w:trPr>
          <w:trHeight w:hRule="exact" w:val="126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3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Мастер-класс педагогов центра «Точка роста» на современном оборудовании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1A31" w:rsidRPr="00642779" w:rsidRDefault="00E61926" w:rsidP="00642779">
            <w:pPr>
              <w:pStyle w:val="a5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Учителя начальных классов и учитель информатики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ind w:firstLine="300"/>
              <w:jc w:val="both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Ноябрь 202</w:t>
            </w:r>
            <w:r w:rsidR="00976117">
              <w:rPr>
                <w:i w:val="0"/>
                <w:sz w:val="28"/>
                <w:szCs w:val="28"/>
              </w:rPr>
              <w:t>5</w:t>
            </w:r>
            <w:r w:rsidRPr="00642779">
              <w:rPr>
                <w:i w:val="0"/>
                <w:sz w:val="28"/>
                <w:szCs w:val="28"/>
              </w:rPr>
              <w:t>г.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Руководитель центра, педагоги центра</w:t>
            </w:r>
          </w:p>
        </w:tc>
      </w:tr>
      <w:tr w:rsidR="00841A31" w:rsidRPr="00642779" w:rsidTr="00642779">
        <w:trPr>
          <w:trHeight w:hRule="exact" w:val="83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4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День лаборатории.</w:t>
            </w:r>
          </w:p>
          <w:p w:rsidR="00841A31" w:rsidRPr="00642779" w:rsidRDefault="00E61926">
            <w:pPr>
              <w:pStyle w:val="a5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Открытый практикум по технологии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41A31" w:rsidRPr="00642779" w:rsidRDefault="00E61926" w:rsidP="00642779">
            <w:pPr>
              <w:pStyle w:val="a5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Учитель технологии . Обучающиеся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ind w:firstLine="300"/>
              <w:jc w:val="both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Ноябрь 202</w:t>
            </w:r>
            <w:r w:rsidR="00976117">
              <w:rPr>
                <w:i w:val="0"/>
                <w:sz w:val="28"/>
                <w:szCs w:val="28"/>
              </w:rPr>
              <w:t>5</w:t>
            </w:r>
            <w:r w:rsidRPr="00642779">
              <w:rPr>
                <w:i w:val="0"/>
                <w:sz w:val="28"/>
                <w:szCs w:val="28"/>
              </w:rPr>
              <w:t>г.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ind w:firstLine="840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Учитель технологии</w:t>
            </w:r>
          </w:p>
        </w:tc>
      </w:tr>
      <w:tr w:rsidR="00841A31" w:rsidRPr="00642779">
        <w:trPr>
          <w:trHeight w:hRule="exact" w:val="187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5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Методическая неделя «Организация учебно</w:t>
            </w:r>
            <w:r w:rsidRPr="00642779">
              <w:rPr>
                <w:i w:val="0"/>
                <w:sz w:val="28"/>
                <w:szCs w:val="28"/>
              </w:rPr>
              <w:softHyphen/>
              <w:t>воспитательной и внеурочной деятельности на обновленном учебном оборудовании в Центре образования «Точка роста»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1A31" w:rsidRPr="00642779" w:rsidRDefault="00E61926" w:rsidP="00642779">
            <w:pPr>
              <w:pStyle w:val="a5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Учителя- предметники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ind w:firstLine="300"/>
              <w:jc w:val="both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Декабрь 202</w:t>
            </w:r>
            <w:r w:rsidR="00976117">
              <w:rPr>
                <w:i w:val="0"/>
                <w:sz w:val="28"/>
                <w:szCs w:val="28"/>
              </w:rPr>
              <w:t>5</w:t>
            </w:r>
            <w:r w:rsidRPr="00642779">
              <w:rPr>
                <w:i w:val="0"/>
                <w:sz w:val="28"/>
                <w:szCs w:val="28"/>
              </w:rPr>
              <w:t>г.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ind w:left="720" w:hanging="300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Руководитель центра Педагоги центра</w:t>
            </w:r>
          </w:p>
        </w:tc>
      </w:tr>
    </w:tbl>
    <w:p w:rsidR="00841A31" w:rsidRPr="00642779" w:rsidRDefault="00E61926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642779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4862"/>
        <w:gridCol w:w="2942"/>
        <w:gridCol w:w="2698"/>
        <w:gridCol w:w="3446"/>
      </w:tblGrid>
      <w:tr w:rsidR="00841A31" w:rsidRPr="00642779">
        <w:trPr>
          <w:trHeight w:hRule="exact" w:val="93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iCs w:val="0"/>
                <w:sz w:val="28"/>
                <w:szCs w:val="28"/>
              </w:rPr>
              <w:lastRenderedPageBreak/>
              <w:t>6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1A31" w:rsidRPr="00642779" w:rsidRDefault="00E61926">
            <w:pPr>
              <w:pStyle w:val="a5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Круглый стол «Формула успеха». Обмен опытом объединений «Точки роста».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 w:rsidP="00642779">
            <w:pPr>
              <w:pStyle w:val="a5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Учителя</w:t>
            </w:r>
          </w:p>
          <w:p w:rsidR="00841A31" w:rsidRPr="00642779" w:rsidRDefault="00E61926" w:rsidP="00642779">
            <w:pPr>
              <w:pStyle w:val="a5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Обучающиеся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ind w:firstLine="280"/>
              <w:jc w:val="both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Январь 202</w:t>
            </w:r>
            <w:r w:rsidR="00976117">
              <w:rPr>
                <w:i w:val="0"/>
                <w:sz w:val="28"/>
                <w:szCs w:val="28"/>
              </w:rPr>
              <w:t>6</w:t>
            </w:r>
            <w:r w:rsidRPr="00642779">
              <w:rPr>
                <w:i w:val="0"/>
                <w:sz w:val="28"/>
                <w:szCs w:val="28"/>
              </w:rPr>
              <w:t>г.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Руководитель центра Педагоги центра</w:t>
            </w:r>
          </w:p>
        </w:tc>
      </w:tr>
      <w:tr w:rsidR="00841A31" w:rsidRPr="00642779">
        <w:trPr>
          <w:trHeight w:hRule="exact" w:val="62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iCs w:val="0"/>
                <w:sz w:val="28"/>
                <w:szCs w:val="28"/>
              </w:rPr>
              <w:t>7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Чудеса физики.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1A31" w:rsidRPr="00642779" w:rsidRDefault="00E61926" w:rsidP="00642779">
            <w:pPr>
              <w:pStyle w:val="a5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Учитель физики. Обучающиеся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ind w:firstLine="280"/>
              <w:jc w:val="both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Февраль 202</w:t>
            </w:r>
            <w:r w:rsidR="00976117">
              <w:rPr>
                <w:i w:val="0"/>
                <w:sz w:val="28"/>
                <w:szCs w:val="28"/>
              </w:rPr>
              <w:t>6</w:t>
            </w:r>
            <w:r w:rsidRPr="00642779">
              <w:rPr>
                <w:i w:val="0"/>
                <w:sz w:val="28"/>
                <w:szCs w:val="28"/>
              </w:rPr>
              <w:t>г.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31" w:rsidRPr="00642779" w:rsidRDefault="00E61926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Руководитель центра Педагоги центра</w:t>
            </w:r>
          </w:p>
        </w:tc>
      </w:tr>
      <w:tr w:rsidR="00841A31" w:rsidRPr="00642779">
        <w:trPr>
          <w:trHeight w:hRule="exact" w:val="155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iCs w:val="0"/>
                <w:sz w:val="28"/>
                <w:szCs w:val="28"/>
              </w:rPr>
              <w:t>8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Мастер- класс</w:t>
            </w:r>
          </w:p>
          <w:p w:rsidR="00841A31" w:rsidRPr="00642779" w:rsidRDefault="00E61926">
            <w:pPr>
              <w:pStyle w:val="a5"/>
              <w:tabs>
                <w:tab w:val="left" w:pos="2424"/>
                <w:tab w:val="left" w:pos="4502"/>
              </w:tabs>
              <w:spacing w:line="228" w:lineRule="auto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«Организация</w:t>
            </w:r>
            <w:r w:rsidRPr="00642779">
              <w:rPr>
                <w:i w:val="0"/>
                <w:sz w:val="28"/>
                <w:szCs w:val="28"/>
              </w:rPr>
              <w:tab/>
              <w:t>проектной</w:t>
            </w:r>
            <w:r w:rsidRPr="00642779">
              <w:rPr>
                <w:i w:val="0"/>
                <w:sz w:val="28"/>
                <w:szCs w:val="28"/>
              </w:rPr>
              <w:tab/>
              <w:t>и</w:t>
            </w:r>
          </w:p>
          <w:p w:rsidR="00841A31" w:rsidRPr="00642779" w:rsidRDefault="00E61926">
            <w:pPr>
              <w:pStyle w:val="a5"/>
              <w:tabs>
                <w:tab w:val="left" w:pos="2986"/>
              </w:tabs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исследовательской</w:t>
            </w:r>
            <w:r w:rsidRPr="00642779">
              <w:rPr>
                <w:i w:val="0"/>
                <w:sz w:val="28"/>
                <w:szCs w:val="28"/>
              </w:rPr>
              <w:tab/>
              <w:t>деятельности</w:t>
            </w:r>
          </w:p>
          <w:p w:rsidR="00841A31" w:rsidRPr="00642779" w:rsidRDefault="00E61926">
            <w:pPr>
              <w:pStyle w:val="a5"/>
              <w:tabs>
                <w:tab w:val="left" w:pos="2122"/>
                <w:tab w:val="left" w:pos="2822"/>
              </w:tabs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обучающихся</w:t>
            </w:r>
            <w:r w:rsidRPr="00642779">
              <w:rPr>
                <w:i w:val="0"/>
                <w:sz w:val="28"/>
                <w:szCs w:val="28"/>
              </w:rPr>
              <w:tab/>
              <w:t>с</w:t>
            </w:r>
            <w:r w:rsidRPr="00642779">
              <w:rPr>
                <w:i w:val="0"/>
                <w:sz w:val="28"/>
                <w:szCs w:val="28"/>
              </w:rPr>
              <w:tab/>
              <w:t>использованием</w:t>
            </w:r>
          </w:p>
          <w:p w:rsidR="00841A31" w:rsidRPr="00642779" w:rsidRDefault="00E61926">
            <w:pPr>
              <w:pStyle w:val="a5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цифровых лабораторий»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642779" w:rsidP="00642779">
            <w:pPr>
              <w:pStyle w:val="a5"/>
              <w:jc w:val="left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Учитель физики</w:t>
            </w:r>
            <w:r w:rsidR="00E61926" w:rsidRPr="00642779">
              <w:rPr>
                <w:i w:val="0"/>
                <w:sz w:val="28"/>
                <w:szCs w:val="28"/>
              </w:rPr>
              <w:t>, Технологии. Обучающиеся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ind w:firstLine="280"/>
              <w:jc w:val="both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Апрель 202</w:t>
            </w:r>
            <w:r w:rsidR="00976117">
              <w:rPr>
                <w:i w:val="0"/>
                <w:sz w:val="28"/>
                <w:szCs w:val="28"/>
              </w:rPr>
              <w:t>6</w:t>
            </w:r>
            <w:r w:rsidRPr="00642779">
              <w:rPr>
                <w:i w:val="0"/>
                <w:sz w:val="28"/>
                <w:szCs w:val="28"/>
              </w:rPr>
              <w:t>г.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Руководитель центра Педагоги центра</w:t>
            </w:r>
          </w:p>
        </w:tc>
      </w:tr>
      <w:tr w:rsidR="00841A31" w:rsidRPr="00642779" w:rsidTr="00642779">
        <w:trPr>
          <w:trHeight w:hRule="exact" w:val="1415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iCs w:val="0"/>
                <w:sz w:val="28"/>
                <w:szCs w:val="28"/>
              </w:rPr>
              <w:t>9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Семинар-практикум «Организация внеурочной деятельности на базе Центра « Точка роста»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41A31" w:rsidRPr="00642779" w:rsidRDefault="00E61926" w:rsidP="00642779">
            <w:pPr>
              <w:pStyle w:val="a5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Руководители и педагогические работники центров «Точка роста»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Март 202</w:t>
            </w:r>
            <w:r w:rsidR="00976117">
              <w:rPr>
                <w:i w:val="0"/>
                <w:sz w:val="28"/>
                <w:szCs w:val="28"/>
              </w:rPr>
              <w:t>6</w:t>
            </w:r>
            <w:r w:rsidRPr="00642779">
              <w:rPr>
                <w:i w:val="0"/>
                <w:sz w:val="28"/>
                <w:szCs w:val="28"/>
              </w:rPr>
              <w:t xml:space="preserve"> г.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Руководитель центра Педагоги центра</w:t>
            </w:r>
          </w:p>
        </w:tc>
      </w:tr>
      <w:tr w:rsidR="00841A31" w:rsidRPr="00642779">
        <w:trPr>
          <w:trHeight w:hRule="exact" w:val="67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iCs w:val="0"/>
                <w:sz w:val="28"/>
                <w:szCs w:val="28"/>
              </w:rPr>
              <w:t>10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Гагаринский урок «Космос - это мы!»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 w:rsidP="00642779">
            <w:pPr>
              <w:pStyle w:val="a5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Педагогические работники и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ind w:firstLine="280"/>
              <w:jc w:val="both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12.04.202</w:t>
            </w:r>
            <w:r w:rsidR="00976117">
              <w:rPr>
                <w:i w:val="0"/>
                <w:sz w:val="28"/>
                <w:szCs w:val="28"/>
              </w:rPr>
              <w:t>6</w:t>
            </w:r>
            <w:r w:rsidRPr="00642779">
              <w:rPr>
                <w:i w:val="0"/>
                <w:sz w:val="28"/>
                <w:szCs w:val="28"/>
              </w:rPr>
              <w:t xml:space="preserve"> г.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ind w:left="320" w:hanging="60"/>
              <w:jc w:val="both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Руководитель центра Педагоги центра</w:t>
            </w:r>
          </w:p>
        </w:tc>
      </w:tr>
      <w:tr w:rsidR="00841A31" w:rsidRPr="00642779">
        <w:trPr>
          <w:trHeight w:hRule="exact" w:val="97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iCs w:val="0"/>
                <w:sz w:val="28"/>
                <w:szCs w:val="28"/>
              </w:rPr>
              <w:t>11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Проектная мастерская для педагогов и обучающихся центров образования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 w:rsidP="00642779">
            <w:pPr>
              <w:pStyle w:val="a5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Педагогические работники и обучающиеся центров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ind w:firstLine="280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Апрель-май 202</w:t>
            </w:r>
            <w:r w:rsidR="00976117">
              <w:rPr>
                <w:i w:val="0"/>
                <w:sz w:val="28"/>
                <w:szCs w:val="28"/>
              </w:rPr>
              <w:t>6</w:t>
            </w:r>
            <w:r w:rsidRPr="00642779">
              <w:rPr>
                <w:i w:val="0"/>
                <w:sz w:val="28"/>
                <w:szCs w:val="28"/>
              </w:rPr>
              <w:t xml:space="preserve"> г.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ind w:left="320" w:hanging="60"/>
              <w:jc w:val="both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Руководитель центра Педагоги центра</w:t>
            </w:r>
          </w:p>
        </w:tc>
      </w:tr>
      <w:tr w:rsidR="00841A31" w:rsidRPr="00642779">
        <w:trPr>
          <w:trHeight w:hRule="exact" w:val="931"/>
          <w:jc w:val="center"/>
        </w:trPr>
        <w:tc>
          <w:tcPr>
            <w:tcW w:w="147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31" w:rsidRPr="00642779" w:rsidRDefault="00E61926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b/>
                <w:bCs/>
                <w:i w:val="0"/>
                <w:iCs w:val="0"/>
                <w:sz w:val="28"/>
                <w:szCs w:val="28"/>
              </w:rPr>
              <w:t xml:space="preserve">Направление 2. </w:t>
            </w:r>
            <w:r w:rsidRPr="00642779">
              <w:rPr>
                <w:i w:val="0"/>
                <w:iCs w:val="0"/>
                <w:sz w:val="28"/>
                <w:szCs w:val="28"/>
              </w:rPr>
              <w:t>Организация и участие в региональных и межрегиональных конференциях, фестивалях, форумах по обмену опытом работы</w:t>
            </w:r>
          </w:p>
        </w:tc>
      </w:tr>
      <w:tr w:rsidR="00841A31" w:rsidRPr="00642779">
        <w:trPr>
          <w:trHeight w:hRule="exact" w:val="1555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1A31" w:rsidRPr="00642779" w:rsidRDefault="00E61926">
            <w:pPr>
              <w:pStyle w:val="a5"/>
              <w:tabs>
                <w:tab w:val="left" w:pos="2371"/>
              </w:tabs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Участие педагогов центра « Точка роста» в районных и региональных онлайн мероприятиях по вопросам преподавания предметов</w:t>
            </w:r>
            <w:r w:rsidRPr="00642779">
              <w:rPr>
                <w:i w:val="0"/>
                <w:sz w:val="28"/>
                <w:szCs w:val="28"/>
              </w:rPr>
              <w:tab/>
              <w:t>на</w:t>
            </w:r>
          </w:p>
          <w:p w:rsidR="00841A31" w:rsidRPr="00642779" w:rsidRDefault="00E61926">
            <w:pPr>
              <w:pStyle w:val="a5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современном оборудовании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 w:rsidP="00642779">
            <w:pPr>
              <w:pStyle w:val="a5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Учителя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ind w:firstLine="280"/>
              <w:jc w:val="both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По плану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Педагоги центра</w:t>
            </w:r>
          </w:p>
        </w:tc>
      </w:tr>
      <w:tr w:rsidR="00841A31" w:rsidRPr="00642779" w:rsidTr="00642779">
        <w:trPr>
          <w:trHeight w:hRule="exact" w:val="125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41A31" w:rsidRPr="00642779" w:rsidRDefault="00E61926">
            <w:pPr>
              <w:pStyle w:val="a5"/>
              <w:tabs>
                <w:tab w:val="left" w:pos="1291"/>
                <w:tab w:val="left" w:pos="2712"/>
                <w:tab w:val="left" w:pos="3811"/>
              </w:tabs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Участие</w:t>
            </w:r>
            <w:r w:rsidRPr="00642779">
              <w:rPr>
                <w:i w:val="0"/>
                <w:sz w:val="28"/>
                <w:szCs w:val="28"/>
              </w:rPr>
              <w:tab/>
              <w:t>педагогов</w:t>
            </w:r>
            <w:r w:rsidRPr="00642779">
              <w:rPr>
                <w:i w:val="0"/>
                <w:sz w:val="28"/>
                <w:szCs w:val="28"/>
              </w:rPr>
              <w:tab/>
              <w:t>Цента</w:t>
            </w:r>
            <w:r w:rsidRPr="00642779">
              <w:rPr>
                <w:i w:val="0"/>
                <w:sz w:val="28"/>
                <w:szCs w:val="28"/>
              </w:rPr>
              <w:tab/>
              <w:t>«Точка</w:t>
            </w:r>
          </w:p>
          <w:p w:rsidR="00841A31" w:rsidRPr="00642779" w:rsidRDefault="00E61926">
            <w:pPr>
              <w:pStyle w:val="a5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роста» в муниципальных и региональных мероприятиях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1A31" w:rsidRPr="00642779" w:rsidRDefault="00E61926" w:rsidP="00642779">
            <w:pPr>
              <w:pStyle w:val="a5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Учителя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ind w:firstLine="280"/>
              <w:jc w:val="both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В течение года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ind w:firstLine="720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Педагоги центра</w:t>
            </w:r>
          </w:p>
        </w:tc>
      </w:tr>
    </w:tbl>
    <w:p w:rsidR="00841A31" w:rsidRPr="00642779" w:rsidRDefault="00E61926">
      <w:pPr>
        <w:spacing w:line="1" w:lineRule="exact"/>
        <w:rPr>
          <w:rFonts w:ascii="Times New Roman" w:hAnsi="Times New Roman" w:cs="Times New Roman"/>
          <w:sz w:val="28"/>
          <w:szCs w:val="28"/>
        </w:rPr>
      </w:pPr>
      <w:r w:rsidRPr="00642779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5285"/>
        <w:gridCol w:w="2519"/>
        <w:gridCol w:w="2698"/>
        <w:gridCol w:w="3446"/>
      </w:tblGrid>
      <w:tr w:rsidR="00841A31" w:rsidRPr="00642779">
        <w:trPr>
          <w:trHeight w:hRule="exact" w:val="1248"/>
          <w:jc w:val="center"/>
        </w:trPr>
        <w:tc>
          <w:tcPr>
            <w:tcW w:w="147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ind w:left="4240" w:hanging="3280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b/>
                <w:bCs/>
                <w:i w:val="0"/>
                <w:iCs w:val="0"/>
                <w:sz w:val="28"/>
                <w:szCs w:val="28"/>
              </w:rPr>
              <w:t xml:space="preserve">Направление 3. </w:t>
            </w:r>
            <w:r w:rsidRPr="00642779">
              <w:rPr>
                <w:i w:val="0"/>
                <w:iCs w:val="0"/>
                <w:sz w:val="28"/>
                <w:szCs w:val="28"/>
              </w:rPr>
              <w:t>Участие в мероприятиях, организуемых Министерством просвещения Российской Федерации и ФГАОУ ДПО «Академия Минпросвещения России»</w:t>
            </w:r>
          </w:p>
        </w:tc>
      </w:tr>
      <w:tr w:rsidR="00841A31" w:rsidRPr="00642779" w:rsidTr="00642779">
        <w:trPr>
          <w:trHeight w:hRule="exact" w:val="103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Всероссийский образовательный проект в сфере цифровой экономики «Урок цифры»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 w:rsidP="00642779">
            <w:pPr>
              <w:pStyle w:val="a5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Педагогические работники центра Обучающиеся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ind w:left="160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Декабрь 202</w:t>
            </w:r>
            <w:r w:rsidR="00976117">
              <w:rPr>
                <w:i w:val="0"/>
                <w:sz w:val="28"/>
                <w:szCs w:val="28"/>
              </w:rPr>
              <w:t>5</w:t>
            </w:r>
            <w:r w:rsidRPr="00642779">
              <w:rPr>
                <w:i w:val="0"/>
                <w:sz w:val="28"/>
                <w:szCs w:val="28"/>
              </w:rPr>
              <w:t xml:space="preserve"> года - апрель 202</w:t>
            </w:r>
            <w:r w:rsidR="00976117">
              <w:rPr>
                <w:i w:val="0"/>
                <w:sz w:val="28"/>
                <w:szCs w:val="28"/>
              </w:rPr>
              <w:t>6</w:t>
            </w:r>
            <w:r w:rsidRPr="00642779">
              <w:rPr>
                <w:i w:val="0"/>
                <w:sz w:val="28"/>
                <w:szCs w:val="28"/>
              </w:rPr>
              <w:t xml:space="preserve"> года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ind w:left="720" w:hanging="280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Руководитель центра Педагоги центра</w:t>
            </w:r>
          </w:p>
        </w:tc>
      </w:tr>
      <w:tr w:rsidR="00841A31" w:rsidRPr="00642779">
        <w:trPr>
          <w:trHeight w:hRule="exact" w:val="614"/>
          <w:jc w:val="center"/>
        </w:trPr>
        <w:tc>
          <w:tcPr>
            <w:tcW w:w="147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A31" w:rsidRPr="00642779" w:rsidRDefault="00E61926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b/>
                <w:bCs/>
                <w:i w:val="0"/>
                <w:iCs w:val="0"/>
                <w:sz w:val="28"/>
                <w:szCs w:val="28"/>
              </w:rPr>
              <w:t xml:space="preserve">Направление 4. </w:t>
            </w:r>
            <w:r w:rsidRPr="00642779">
              <w:rPr>
                <w:i w:val="0"/>
                <w:iCs w:val="0"/>
                <w:sz w:val="28"/>
                <w:szCs w:val="28"/>
              </w:rPr>
              <w:t>Популяризация национального проекта «Образование»</w:t>
            </w:r>
          </w:p>
        </w:tc>
      </w:tr>
      <w:tr w:rsidR="00841A31" w:rsidRPr="00642779" w:rsidTr="00642779">
        <w:trPr>
          <w:trHeight w:hRule="exact" w:val="165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42779" w:rsidRDefault="00E61926" w:rsidP="00642779">
            <w:pPr>
              <w:pStyle w:val="a5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Пресс-обзор мероприятий центра « Точка роста» для родителей, на сайте ОУ,</w:t>
            </w:r>
          </w:p>
          <w:p w:rsidR="00841A31" w:rsidRPr="00642779" w:rsidRDefault="00E61926" w:rsidP="00642779">
            <w:pPr>
              <w:pStyle w:val="a5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 xml:space="preserve"> в группе ВК)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1A31" w:rsidRPr="00642779" w:rsidRDefault="00E61926" w:rsidP="00642779">
            <w:pPr>
              <w:pStyle w:val="a5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Руководящие и педагогические работн</w:t>
            </w:r>
            <w:r w:rsidR="00642779">
              <w:rPr>
                <w:i w:val="0"/>
                <w:sz w:val="28"/>
                <w:szCs w:val="28"/>
              </w:rPr>
              <w:t>ики ОУ, родители, общественност</w:t>
            </w:r>
            <w:r w:rsidRPr="00642779">
              <w:rPr>
                <w:i w:val="0"/>
                <w:sz w:val="28"/>
                <w:szCs w:val="28"/>
              </w:rPr>
              <w:t>ь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В течение учебного года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Администрация ОУ Руководитель центра</w:t>
            </w:r>
          </w:p>
        </w:tc>
      </w:tr>
      <w:tr w:rsidR="00841A31" w:rsidRPr="00642779" w:rsidTr="00642779">
        <w:trPr>
          <w:trHeight w:hRule="exact" w:val="1555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 w:rsidP="00642779">
            <w:pPr>
              <w:pStyle w:val="a5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Размещение актуальной информации о работе центра « Точка роста» на сайте школы, в социальных сетях, на информационных стендах в школе.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 w:rsidP="00642779">
            <w:pPr>
              <w:pStyle w:val="a5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Руководящие и педагогические работники ОУ, родители, общественность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В течение учебного года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Администрация ОУ Руководитель центра</w:t>
            </w:r>
          </w:p>
        </w:tc>
      </w:tr>
      <w:tr w:rsidR="00841A31" w:rsidRPr="00642779">
        <w:trPr>
          <w:trHeight w:hRule="exact" w:val="614"/>
          <w:jc w:val="center"/>
        </w:trPr>
        <w:tc>
          <w:tcPr>
            <w:tcW w:w="147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A31" w:rsidRPr="00642779" w:rsidRDefault="00E61926">
            <w:pPr>
              <w:pStyle w:val="a5"/>
              <w:ind w:firstLine="600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b/>
                <w:bCs/>
                <w:i w:val="0"/>
                <w:iCs w:val="0"/>
                <w:sz w:val="28"/>
                <w:szCs w:val="28"/>
              </w:rPr>
              <w:t xml:space="preserve">Направление 5. </w:t>
            </w:r>
            <w:r w:rsidRPr="00642779">
              <w:rPr>
                <w:i w:val="0"/>
                <w:iCs w:val="0"/>
                <w:sz w:val="28"/>
                <w:szCs w:val="28"/>
              </w:rPr>
              <w:t>Поддержка реализации сетевых образовательных программ с использованием центра «Точка роста»</w:t>
            </w:r>
          </w:p>
        </w:tc>
      </w:tr>
      <w:tr w:rsidR="00841A31" w:rsidRPr="00642779" w:rsidTr="00642779">
        <w:trPr>
          <w:trHeight w:hRule="exact" w:val="122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1A31" w:rsidRPr="00642779" w:rsidRDefault="00E61926" w:rsidP="00642779">
            <w:pPr>
              <w:pStyle w:val="a5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Участие в реализации сетевых образовательных программ (по согласованию)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1A31" w:rsidRPr="00642779" w:rsidRDefault="00E61926" w:rsidP="00642779">
            <w:pPr>
              <w:pStyle w:val="a5"/>
              <w:ind w:hanging="10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Руководящие и педагогические работники ОУ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ind w:left="500" w:firstLine="20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В течение учебного года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Администрация ОУ Руководитель центра</w:t>
            </w:r>
          </w:p>
        </w:tc>
      </w:tr>
      <w:tr w:rsidR="00841A31" w:rsidRPr="00642779">
        <w:trPr>
          <w:trHeight w:hRule="exact" w:val="624"/>
          <w:jc w:val="center"/>
        </w:trPr>
        <w:tc>
          <w:tcPr>
            <w:tcW w:w="147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A31" w:rsidRPr="00642779" w:rsidRDefault="00E61926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b/>
                <w:bCs/>
                <w:i w:val="0"/>
                <w:iCs w:val="0"/>
                <w:sz w:val="28"/>
                <w:szCs w:val="28"/>
              </w:rPr>
              <w:t xml:space="preserve">Направление 6. </w:t>
            </w:r>
            <w:r w:rsidRPr="00642779">
              <w:rPr>
                <w:i w:val="0"/>
                <w:iCs w:val="0"/>
                <w:sz w:val="28"/>
                <w:szCs w:val="28"/>
              </w:rPr>
              <w:t>Вовлечение обучающихся в различные формы сопровождения и наставничества</w:t>
            </w:r>
          </w:p>
        </w:tc>
      </w:tr>
      <w:tr w:rsidR="00841A31" w:rsidRPr="00642779" w:rsidTr="00642779">
        <w:trPr>
          <w:trHeight w:hRule="exact" w:val="93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 w:rsidP="00642779">
            <w:pPr>
              <w:pStyle w:val="a5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Организация наставничества обучающихся ОУ с учетом целевой методологии наставничества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 w:rsidP="00642779">
            <w:pPr>
              <w:pStyle w:val="a5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Обучающиеся, педагоги центра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ind w:firstLine="500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В течение года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ind w:firstLine="560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Руководитель центра</w:t>
            </w:r>
          </w:p>
        </w:tc>
      </w:tr>
      <w:tr w:rsidR="00841A31" w:rsidRPr="00642779">
        <w:trPr>
          <w:trHeight w:hRule="exact" w:val="629"/>
          <w:jc w:val="center"/>
        </w:trPr>
        <w:tc>
          <w:tcPr>
            <w:tcW w:w="14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A31" w:rsidRPr="00642779" w:rsidRDefault="00E61926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b/>
                <w:bCs/>
                <w:i w:val="0"/>
                <w:iCs w:val="0"/>
                <w:sz w:val="28"/>
                <w:szCs w:val="28"/>
              </w:rPr>
              <w:t xml:space="preserve">Направление 7. </w:t>
            </w:r>
            <w:r w:rsidRPr="00642779">
              <w:rPr>
                <w:i w:val="0"/>
                <w:iCs w:val="0"/>
                <w:sz w:val="28"/>
                <w:szCs w:val="28"/>
              </w:rPr>
              <w:t>Организация профориентационной деятельности обучающихся</w:t>
            </w:r>
          </w:p>
        </w:tc>
      </w:tr>
    </w:tbl>
    <w:p w:rsidR="00841A31" w:rsidRPr="00642779" w:rsidRDefault="00841A31">
      <w:pPr>
        <w:spacing w:line="1" w:lineRule="exact"/>
        <w:rPr>
          <w:rFonts w:ascii="Times New Roman" w:hAnsi="Times New Roman" w:cs="Times New Roman"/>
          <w:sz w:val="28"/>
          <w:szCs w:val="28"/>
        </w:rPr>
        <w:sectPr w:rsidR="00841A31" w:rsidRPr="00642779" w:rsidSect="00642779">
          <w:footerReference w:type="default" r:id="rId6"/>
          <w:pgSz w:w="16840" w:h="11900" w:orient="landscape"/>
          <w:pgMar w:top="284" w:right="1106" w:bottom="1068" w:left="975" w:header="0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4862"/>
        <w:gridCol w:w="2942"/>
        <w:gridCol w:w="32"/>
        <w:gridCol w:w="2666"/>
        <w:gridCol w:w="3446"/>
      </w:tblGrid>
      <w:tr w:rsidR="00841A31" w:rsidRPr="00642779">
        <w:trPr>
          <w:trHeight w:hRule="exact" w:val="73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ind w:firstLine="360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 w:rsidP="00642779">
            <w:pPr>
              <w:pStyle w:val="a5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Участие в проекте «</w:t>
            </w:r>
            <w:r w:rsidR="00642779">
              <w:rPr>
                <w:i w:val="0"/>
                <w:sz w:val="28"/>
                <w:szCs w:val="28"/>
              </w:rPr>
              <w:t>Россия - мои горизонты</w:t>
            </w:r>
            <w:r w:rsidRPr="00642779">
              <w:rPr>
                <w:i w:val="0"/>
                <w:sz w:val="28"/>
                <w:szCs w:val="28"/>
              </w:rPr>
              <w:t>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 w:rsidP="00642779">
            <w:pPr>
              <w:pStyle w:val="a5"/>
              <w:ind w:left="-13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Обучающиеся 6-11 классов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В течение года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spacing w:line="233" w:lineRule="auto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Руководитель и педагоги центра</w:t>
            </w:r>
          </w:p>
        </w:tc>
      </w:tr>
      <w:tr w:rsidR="00841A31" w:rsidRPr="00642779">
        <w:trPr>
          <w:trHeight w:hRule="exact" w:val="62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ind w:firstLine="360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Участие в проекте «Шоу профессий»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 w:rsidP="00642779">
            <w:pPr>
              <w:pStyle w:val="a5"/>
              <w:ind w:left="-13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Обучающиеся 6-11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В течение года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Педагоги центра</w:t>
            </w:r>
          </w:p>
        </w:tc>
      </w:tr>
      <w:tr w:rsidR="00841A31" w:rsidRPr="00642779">
        <w:trPr>
          <w:trHeight w:hRule="exact" w:val="62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ind w:firstLine="360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iCs w:val="0"/>
                <w:sz w:val="28"/>
                <w:szCs w:val="28"/>
              </w:rPr>
              <w:t>3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1A31" w:rsidRPr="00642779" w:rsidRDefault="00E61926">
            <w:pPr>
              <w:pStyle w:val="a5"/>
              <w:spacing w:line="233" w:lineRule="auto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Профориентационная эстафета «Цифровые технологии в профессиях»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1A31" w:rsidRPr="00642779" w:rsidRDefault="00E61926" w:rsidP="00642779">
            <w:pPr>
              <w:pStyle w:val="a5"/>
              <w:ind w:left="-13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Обучающиеся 8-11 классов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Март 202</w:t>
            </w:r>
            <w:r w:rsidR="00976117">
              <w:rPr>
                <w:i w:val="0"/>
                <w:sz w:val="28"/>
                <w:szCs w:val="28"/>
              </w:rPr>
              <w:t>6</w:t>
            </w:r>
            <w:r w:rsidRPr="00642779">
              <w:rPr>
                <w:i w:val="0"/>
                <w:sz w:val="28"/>
                <w:szCs w:val="28"/>
              </w:rPr>
              <w:t xml:space="preserve"> г.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A31" w:rsidRPr="00642779" w:rsidRDefault="00E61926">
            <w:pPr>
              <w:pStyle w:val="a5"/>
              <w:spacing w:line="233" w:lineRule="auto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Руководитель и педагоги центра</w:t>
            </w:r>
          </w:p>
        </w:tc>
      </w:tr>
      <w:tr w:rsidR="00841A31" w:rsidRPr="00642779">
        <w:trPr>
          <w:trHeight w:hRule="exact" w:val="614"/>
          <w:jc w:val="center"/>
        </w:trPr>
        <w:tc>
          <w:tcPr>
            <w:tcW w:w="147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A31" w:rsidRPr="00642779" w:rsidRDefault="00E61926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b/>
                <w:bCs/>
                <w:i w:val="0"/>
                <w:iCs w:val="0"/>
                <w:sz w:val="28"/>
                <w:szCs w:val="28"/>
              </w:rPr>
              <w:t xml:space="preserve">Направление 8. </w:t>
            </w:r>
            <w:r w:rsidRPr="00642779">
              <w:rPr>
                <w:i w:val="0"/>
                <w:iCs w:val="0"/>
                <w:sz w:val="28"/>
                <w:szCs w:val="28"/>
              </w:rPr>
              <w:t>Развитие проектной деятельности ОУ за счет ресурсов центра «Точка роста»</w:t>
            </w:r>
          </w:p>
        </w:tc>
      </w:tr>
      <w:tr w:rsidR="00841A31" w:rsidRPr="00642779" w:rsidTr="00642779">
        <w:trPr>
          <w:trHeight w:hRule="exact" w:val="93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ind w:firstLine="360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1A31" w:rsidRPr="00642779" w:rsidRDefault="00E61926" w:rsidP="00642779">
            <w:pPr>
              <w:pStyle w:val="a5"/>
              <w:tabs>
                <w:tab w:val="left" w:pos="1495"/>
              </w:tabs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Развитие</w:t>
            </w:r>
            <w:r w:rsidRPr="00642779">
              <w:rPr>
                <w:i w:val="0"/>
                <w:sz w:val="28"/>
                <w:szCs w:val="28"/>
              </w:rPr>
              <w:tab/>
              <w:t>проектной деятельности</w:t>
            </w:r>
          </w:p>
          <w:p w:rsidR="00841A31" w:rsidRPr="00642779" w:rsidRDefault="00E61926">
            <w:pPr>
              <w:pStyle w:val="a5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ОУ за счет ресурсов центра «Точка роста»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41A31" w:rsidRPr="00642779" w:rsidRDefault="00E61926" w:rsidP="00642779">
            <w:pPr>
              <w:pStyle w:val="a5"/>
              <w:ind w:hanging="13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Обучающиеся и педагогические работники ОУ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ind w:firstLine="720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Март 202</w:t>
            </w:r>
            <w:r w:rsidR="00976117">
              <w:rPr>
                <w:i w:val="0"/>
                <w:sz w:val="28"/>
                <w:szCs w:val="28"/>
              </w:rPr>
              <w:t>6</w:t>
            </w:r>
            <w:r w:rsidRPr="00642779">
              <w:rPr>
                <w:i w:val="0"/>
                <w:sz w:val="28"/>
                <w:szCs w:val="28"/>
              </w:rPr>
              <w:t xml:space="preserve"> г.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Руководитель и педагоги центра</w:t>
            </w:r>
          </w:p>
        </w:tc>
      </w:tr>
      <w:tr w:rsidR="00841A31" w:rsidRPr="00642779" w:rsidTr="00642779">
        <w:trPr>
          <w:trHeight w:hRule="exact" w:val="61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ind w:firstLine="360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Социальное проектирование с обучающимися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 w:rsidP="00642779">
            <w:pPr>
              <w:pStyle w:val="a5"/>
              <w:ind w:hanging="13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Обучающиеся, педагоги центра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В течение учебного года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Руководитель центра Педагоги центра</w:t>
            </w:r>
          </w:p>
        </w:tc>
      </w:tr>
      <w:tr w:rsidR="00841A31" w:rsidRPr="00642779" w:rsidTr="00642779">
        <w:trPr>
          <w:trHeight w:hRule="exact" w:val="84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ind w:firstLine="360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3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Конференция проектных и исследовательских работ</w:t>
            </w: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 w:rsidP="00642779">
            <w:pPr>
              <w:pStyle w:val="a5"/>
              <w:ind w:hanging="13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Обучающиеся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ind w:firstLine="660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Апрель 202</w:t>
            </w:r>
            <w:r w:rsidR="00976117">
              <w:rPr>
                <w:i w:val="0"/>
                <w:sz w:val="28"/>
                <w:szCs w:val="28"/>
              </w:rPr>
              <w:t>6</w:t>
            </w:r>
            <w:r w:rsidRPr="00642779">
              <w:rPr>
                <w:i w:val="0"/>
                <w:sz w:val="28"/>
                <w:szCs w:val="28"/>
              </w:rPr>
              <w:t xml:space="preserve"> г.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Руководитель центра Педагоги центра</w:t>
            </w:r>
          </w:p>
        </w:tc>
      </w:tr>
      <w:tr w:rsidR="00841A31" w:rsidRPr="00642779">
        <w:trPr>
          <w:trHeight w:hRule="exact" w:val="931"/>
          <w:jc w:val="center"/>
        </w:trPr>
        <w:tc>
          <w:tcPr>
            <w:tcW w:w="1475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A31" w:rsidRPr="00642779" w:rsidRDefault="00E61926">
            <w:pPr>
              <w:pStyle w:val="a5"/>
              <w:ind w:left="3320" w:hanging="3160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b/>
                <w:bCs/>
                <w:i w:val="0"/>
                <w:iCs w:val="0"/>
                <w:sz w:val="28"/>
                <w:szCs w:val="28"/>
              </w:rPr>
              <w:t xml:space="preserve">Направление 9. </w:t>
            </w:r>
            <w:r w:rsidRPr="00642779">
              <w:rPr>
                <w:i w:val="0"/>
                <w:iCs w:val="0"/>
                <w:sz w:val="28"/>
                <w:szCs w:val="28"/>
              </w:rPr>
              <w:t>Проведение обучающих мероприятий по поддержке обучающихся, показывающих низкие образовательные результаты с использованием инфраструктуры центров «Точка роста»</w:t>
            </w:r>
          </w:p>
        </w:tc>
      </w:tr>
      <w:tr w:rsidR="00841A31" w:rsidRPr="00642779">
        <w:trPr>
          <w:trHeight w:hRule="exact" w:val="155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ind w:firstLine="260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1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 w:rsidP="00642779">
            <w:pPr>
              <w:pStyle w:val="a5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Включение блока мероприятий, организуемых центром «Точка</w:t>
            </w:r>
            <w:r w:rsidR="00642779">
              <w:rPr>
                <w:i w:val="0"/>
                <w:sz w:val="28"/>
                <w:szCs w:val="28"/>
              </w:rPr>
              <w:t xml:space="preserve"> </w:t>
            </w:r>
            <w:r w:rsidRPr="00642779">
              <w:rPr>
                <w:i w:val="0"/>
                <w:sz w:val="28"/>
                <w:szCs w:val="28"/>
              </w:rPr>
              <w:t>роста» по поддержке обучающихся с низкими образовательными результатами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 w:rsidP="00642779">
            <w:pPr>
              <w:pStyle w:val="a5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Педагогические работники общеобразовательных организаций, обучающиеся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Сентябрь 202</w:t>
            </w:r>
            <w:r w:rsidR="00976117">
              <w:rPr>
                <w:i w:val="0"/>
                <w:sz w:val="28"/>
                <w:szCs w:val="28"/>
              </w:rPr>
              <w:t>5</w:t>
            </w:r>
            <w:r w:rsidRPr="00642779">
              <w:rPr>
                <w:i w:val="0"/>
                <w:sz w:val="28"/>
                <w:szCs w:val="28"/>
              </w:rPr>
              <w:t xml:space="preserve"> г.- май 202</w:t>
            </w:r>
            <w:r w:rsidR="00976117">
              <w:rPr>
                <w:i w:val="0"/>
                <w:sz w:val="28"/>
                <w:szCs w:val="28"/>
              </w:rPr>
              <w:t>6</w:t>
            </w:r>
            <w:bookmarkStart w:id="0" w:name="_GoBack"/>
            <w:bookmarkEnd w:id="0"/>
            <w:r w:rsidRPr="00642779">
              <w:rPr>
                <w:i w:val="0"/>
                <w:sz w:val="28"/>
                <w:szCs w:val="28"/>
              </w:rPr>
              <w:t>г.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Руководитель центра Педагоги</w:t>
            </w:r>
          </w:p>
        </w:tc>
      </w:tr>
      <w:tr w:rsidR="00841A31" w:rsidRPr="00642779">
        <w:trPr>
          <w:trHeight w:hRule="exact" w:val="165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2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1A31" w:rsidRPr="00642779" w:rsidRDefault="00E61926" w:rsidP="00642779">
            <w:pPr>
              <w:pStyle w:val="a5"/>
              <w:ind w:left="280" w:hanging="280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Круглый стол «Повышение уровня познавательного интереса обучающихся к занятиям техническим творчеством»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1A31" w:rsidRPr="00642779" w:rsidRDefault="00E61926" w:rsidP="00642779">
            <w:pPr>
              <w:pStyle w:val="a5"/>
              <w:jc w:val="left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Педагогические работники школы с</w:t>
            </w:r>
            <w:r w:rsidR="00642779">
              <w:rPr>
                <w:i w:val="0"/>
                <w:sz w:val="28"/>
                <w:szCs w:val="28"/>
              </w:rPr>
              <w:t xml:space="preserve"> низкими образовательными резул</w:t>
            </w:r>
            <w:r w:rsidRPr="00642779">
              <w:rPr>
                <w:i w:val="0"/>
                <w:sz w:val="28"/>
                <w:szCs w:val="28"/>
              </w:rPr>
              <w:t>ьтатами</w:t>
            </w:r>
          </w:p>
        </w:tc>
        <w:tc>
          <w:tcPr>
            <w:tcW w:w="2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Март 202</w:t>
            </w:r>
            <w:r w:rsidR="00976117">
              <w:rPr>
                <w:i w:val="0"/>
                <w:sz w:val="28"/>
                <w:szCs w:val="28"/>
              </w:rPr>
              <w:t>6</w:t>
            </w:r>
            <w:r w:rsidRPr="00642779">
              <w:rPr>
                <w:i w:val="0"/>
                <w:sz w:val="28"/>
                <w:szCs w:val="28"/>
              </w:rPr>
              <w:t xml:space="preserve"> г.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A31" w:rsidRPr="00642779" w:rsidRDefault="00E61926">
            <w:pPr>
              <w:pStyle w:val="a5"/>
              <w:rPr>
                <w:i w:val="0"/>
                <w:sz w:val="28"/>
                <w:szCs w:val="28"/>
              </w:rPr>
            </w:pPr>
            <w:r w:rsidRPr="00642779">
              <w:rPr>
                <w:i w:val="0"/>
                <w:sz w:val="28"/>
                <w:szCs w:val="28"/>
              </w:rPr>
              <w:t>Руководитель центра Педагоги центра</w:t>
            </w:r>
          </w:p>
        </w:tc>
      </w:tr>
    </w:tbl>
    <w:p w:rsidR="00E61926" w:rsidRPr="00642779" w:rsidRDefault="00E61926">
      <w:pPr>
        <w:rPr>
          <w:rFonts w:ascii="Times New Roman" w:hAnsi="Times New Roman" w:cs="Times New Roman"/>
          <w:sz w:val="28"/>
          <w:szCs w:val="28"/>
        </w:rPr>
      </w:pPr>
    </w:p>
    <w:sectPr w:rsidR="00E61926" w:rsidRPr="00642779" w:rsidSect="00841A31">
      <w:footerReference w:type="default" r:id="rId7"/>
      <w:pgSz w:w="16840" w:h="11900" w:orient="landscape"/>
      <w:pgMar w:top="168" w:right="1106" w:bottom="1068" w:left="975" w:header="0" w:footer="6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92D54" w:rsidRDefault="00E92D54" w:rsidP="00841A31">
      <w:r>
        <w:separator/>
      </w:r>
    </w:p>
  </w:endnote>
  <w:endnote w:type="continuationSeparator" w:id="0">
    <w:p w:rsidR="00E92D54" w:rsidRDefault="00E92D54" w:rsidP="00841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41A31" w:rsidRDefault="00E92D54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15.55pt;margin-top:546.85pt;width:2.9pt;height:7.45pt;z-index:-25165875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841A31" w:rsidRDefault="00E92D54">
                <w:pPr>
                  <w:pStyle w:val="20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E47C33" w:rsidRPr="00E47C33">
                  <w:rPr>
                    <w:noProof/>
                    <w:sz w:val="22"/>
                    <w:szCs w:val="22"/>
                  </w:rPr>
                  <w:t>1</w:t>
                </w:r>
                <w:r>
                  <w:rPr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41A31" w:rsidRDefault="00841A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92D54" w:rsidRDefault="00E92D54"/>
  </w:footnote>
  <w:footnote w:type="continuationSeparator" w:id="0">
    <w:p w:rsidR="00E92D54" w:rsidRDefault="00E92D5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A31"/>
    <w:rsid w:val="00642779"/>
    <w:rsid w:val="006A54B3"/>
    <w:rsid w:val="00841A31"/>
    <w:rsid w:val="00976117"/>
    <w:rsid w:val="00E47C33"/>
    <w:rsid w:val="00E61926"/>
    <w:rsid w:val="00E92D54"/>
    <w:rsid w:val="00FB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98037D1"/>
  <w15:docId w15:val="{226578BC-5CF0-4E21-996C-E29867D8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41A3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841A3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Колонтитул (2)_"/>
    <w:basedOn w:val="a0"/>
    <w:link w:val="20"/>
    <w:rsid w:val="00841A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sid w:val="00841A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sid w:val="00841A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841A31"/>
    <w:pPr>
      <w:spacing w:line="307" w:lineRule="auto"/>
    </w:pPr>
    <w:rPr>
      <w:rFonts w:ascii="Arial" w:eastAsia="Arial" w:hAnsi="Arial" w:cs="Arial"/>
      <w:sz w:val="14"/>
      <w:szCs w:val="14"/>
    </w:rPr>
  </w:style>
  <w:style w:type="paragraph" w:customStyle="1" w:styleId="20">
    <w:name w:val="Колонтитул (2)"/>
    <w:basedOn w:val="a"/>
    <w:link w:val="2"/>
    <w:rsid w:val="00841A31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841A31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rsid w:val="00841A31"/>
    <w:pPr>
      <w:jc w:val="center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842</Words>
  <Characters>4803</Characters>
  <Application>Microsoft Office Word</Application>
  <DocSecurity>0</DocSecurity>
  <Lines>40</Lines>
  <Paragraphs>11</Paragraphs>
  <ScaleCrop>false</ScaleCrop>
  <Company>RePack by SPecialiST</Company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АМР</dc:creator>
  <cp:lastModifiedBy>1</cp:lastModifiedBy>
  <cp:revision>3</cp:revision>
  <dcterms:created xsi:type="dcterms:W3CDTF">2023-10-27T22:10:00Z</dcterms:created>
  <dcterms:modified xsi:type="dcterms:W3CDTF">2025-12-09T19:10:00Z</dcterms:modified>
</cp:coreProperties>
</file>