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D01" w:rsidRDefault="0056369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Календарный план воспитательной работы на __1_ смену</w:t>
      </w:r>
    </w:p>
    <w:p w:rsidR="00DE1013" w:rsidRDefault="00DE101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02.06.-26.06.2025г.</w:t>
      </w:r>
    </w:p>
    <w:tbl>
      <w:tblPr>
        <w:tblpPr w:leftFromText="180" w:rightFromText="180" w:vertAnchor="text" w:horzAnchor="margin" w:tblpXSpec="center" w:tblpY="347"/>
        <w:tblW w:w="14786" w:type="dxa"/>
        <w:tblLook w:val="04A0"/>
      </w:tblPr>
      <w:tblGrid>
        <w:gridCol w:w="2033"/>
        <w:gridCol w:w="2980"/>
        <w:gridCol w:w="821"/>
        <w:gridCol w:w="2013"/>
        <w:gridCol w:w="852"/>
        <w:gridCol w:w="1885"/>
        <w:gridCol w:w="852"/>
        <w:gridCol w:w="3350"/>
      </w:tblGrid>
      <w:tr w:rsidR="00985D01" w:rsidTr="004D590A">
        <w:trPr>
          <w:trHeight w:val="312"/>
        </w:trPr>
        <w:tc>
          <w:tcPr>
            <w:tcW w:w="20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5D01" w:rsidRDefault="00563696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ДАТА/ День смены</w:t>
            </w:r>
          </w:p>
        </w:tc>
        <w:tc>
          <w:tcPr>
            <w:tcW w:w="2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5D01" w:rsidRDefault="00563696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Тематический день</w:t>
            </w:r>
          </w:p>
        </w:tc>
        <w:tc>
          <w:tcPr>
            <w:tcW w:w="8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85D01" w:rsidRDefault="00563696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Время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5D01" w:rsidRDefault="00563696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Общелагерные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мероприятия</w:t>
            </w:r>
          </w:p>
        </w:tc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5D01" w:rsidRDefault="00563696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Время</w:t>
            </w:r>
          </w:p>
        </w:tc>
        <w:tc>
          <w:tcPr>
            <w:tcW w:w="18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5D01" w:rsidRDefault="00563696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Групповые мероприятия</w:t>
            </w:r>
          </w:p>
        </w:tc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5D01" w:rsidRDefault="00563696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Время</w:t>
            </w:r>
          </w:p>
        </w:tc>
        <w:tc>
          <w:tcPr>
            <w:tcW w:w="3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85D01" w:rsidRDefault="00563696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Младший возраст (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межотрядные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,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отрядные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)</w:t>
            </w:r>
          </w:p>
        </w:tc>
      </w:tr>
      <w:tr w:rsidR="00985D01" w:rsidTr="004D590A">
        <w:trPr>
          <w:trHeight w:val="312"/>
        </w:trPr>
        <w:tc>
          <w:tcPr>
            <w:tcW w:w="20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5D01" w:rsidRDefault="00985D01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5D01" w:rsidRDefault="00985D01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85D01" w:rsidRDefault="00985D01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5D01" w:rsidRDefault="00985D01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5D01" w:rsidRDefault="00985D01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5D01" w:rsidRDefault="00985D01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5D01" w:rsidRDefault="00985D01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85D01" w:rsidRDefault="00985D01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985D01" w:rsidTr="004D590A">
        <w:trPr>
          <w:trHeight w:val="312"/>
        </w:trPr>
        <w:tc>
          <w:tcPr>
            <w:tcW w:w="20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5D01" w:rsidRDefault="00985D01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5D01" w:rsidRDefault="00985D01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85D01" w:rsidRDefault="00985D01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5D01" w:rsidRDefault="00985D01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5D01" w:rsidRDefault="00985D01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5D01" w:rsidRDefault="00985D01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5D01" w:rsidRDefault="00985D01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85D01" w:rsidRDefault="00985D01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985D01" w:rsidTr="004D590A">
        <w:trPr>
          <w:trHeight w:val="312"/>
        </w:trPr>
        <w:tc>
          <w:tcPr>
            <w:tcW w:w="20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D01" w:rsidRDefault="00985D01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D01" w:rsidRDefault="00985D01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85D01" w:rsidRDefault="00985D01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85D01" w:rsidRDefault="00985D01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85D01" w:rsidRDefault="00985D01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85D01" w:rsidRDefault="00985D01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85D01" w:rsidRDefault="00985D01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85D01" w:rsidRDefault="00985D01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D43C2F" w:rsidTr="004D590A">
        <w:trPr>
          <w:trHeight w:val="288"/>
        </w:trPr>
        <w:tc>
          <w:tcPr>
            <w:tcW w:w="20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43C2F" w:rsidRPr="00756F0F" w:rsidRDefault="00D43C2F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</w:pPr>
            <w:r w:rsidRPr="00756F0F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>2 июня/ 1 день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3C2F" w:rsidRPr="007E6344" w:rsidRDefault="00D43C2F" w:rsidP="004D590A">
            <w:pPr>
              <w:pStyle w:val="17"/>
              <w:jc w:val="center"/>
              <w:rPr>
                <w:color w:val="C00000"/>
              </w:rPr>
            </w:pPr>
            <w:r w:rsidRPr="007E6344">
              <w:rPr>
                <w:b/>
                <w:bCs/>
                <w:i/>
                <w:iCs/>
                <w:color w:val="C00000"/>
              </w:rPr>
              <w:t>Здравствуй, лето, здравствуй, лагерь!</w:t>
            </w:r>
          </w:p>
          <w:p w:rsidR="00D43C2F" w:rsidRPr="007E6344" w:rsidRDefault="00D43C2F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C00000"/>
                <w:lang w:eastAsia="ru-RU"/>
              </w:rPr>
            </w:pPr>
          </w:p>
          <w:p w:rsidR="00D43C2F" w:rsidRDefault="009B7D15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</w:t>
            </w:r>
            <w:r w:rsidR="00D43C2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ень заезда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43C2F" w:rsidRDefault="00D43C2F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8.30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43C2F" w:rsidRDefault="00D43C2F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43C2F" w:rsidRPr="007E6344" w:rsidRDefault="00D43C2F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E634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10.00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43C2F" w:rsidRPr="007E6344" w:rsidRDefault="00D43C2F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E634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Игровой час «Играю я– </w:t>
            </w:r>
            <w:proofErr w:type="gramStart"/>
            <w:r w:rsidRPr="007E634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иг</w:t>
            </w:r>
            <w:proofErr w:type="gramEnd"/>
            <w:r w:rsidRPr="007E634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рают друзья».</w:t>
            </w:r>
            <w:r w:rsidR="009B7D15" w:rsidRPr="007E634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7E634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Инструктаж «Безопасное лето»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43C2F" w:rsidRPr="007E6344" w:rsidRDefault="00D43C2F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E634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12.00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43C2F" w:rsidRPr="007E6344" w:rsidRDefault="00D43C2F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E634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Знакомство с легендой смены.</w:t>
            </w:r>
            <w:r w:rsidRPr="007E634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br/>
              <w:t>Мероприятие: «Ура, лето!»</w:t>
            </w:r>
          </w:p>
          <w:p w:rsidR="00D43C2F" w:rsidRPr="007E6344" w:rsidRDefault="00D43C2F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D43C2F" w:rsidTr="004D590A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3C2F" w:rsidRDefault="00D43C2F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3C2F" w:rsidRDefault="00D43C2F" w:rsidP="004D590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Оргпериод</w:t>
            </w:r>
            <w:proofErr w:type="spellEnd"/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43C2F" w:rsidRDefault="00D43C2F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9.00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43C2F" w:rsidRPr="007E6344" w:rsidRDefault="00D43C2F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E634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Линейка открытия. Подъем Государственного флага. Исполнение гимна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43C2F" w:rsidRPr="007E6344" w:rsidRDefault="00D43C2F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43C2F" w:rsidRPr="007E6344" w:rsidRDefault="00D43C2F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43C2F" w:rsidRPr="007E6344" w:rsidRDefault="00D43C2F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43C2F" w:rsidRPr="007E6344" w:rsidRDefault="00D43C2F" w:rsidP="004D59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3E6016">
        <w:trPr>
          <w:trHeight w:val="288"/>
        </w:trPr>
        <w:tc>
          <w:tcPr>
            <w:tcW w:w="203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3E601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56F0F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>3 июня/ 2 день</w:t>
            </w:r>
          </w:p>
        </w:tc>
        <w:tc>
          <w:tcPr>
            <w:tcW w:w="2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0A27B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E634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C00000"/>
                <w:sz w:val="24"/>
                <w:szCs w:val="24"/>
                <w:lang w:eastAsia="ru-RU"/>
              </w:rPr>
              <w:t>«Знакомьтесь, это – мы!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8.30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Зарядка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Pr="007E6344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Pr="007E6344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Pr="007E6344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Pr="007E6344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3E6016">
        <w:trPr>
          <w:trHeight w:val="2073"/>
        </w:trPr>
        <w:tc>
          <w:tcPr>
            <w:tcW w:w="20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Pr="00756F0F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9.00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Pr="007E6344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E634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Линейка открытия. Подъем Государственного флага. Исполнение гимна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10.30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Pr="00756F0F" w:rsidRDefault="002E4156" w:rsidP="002E4156">
            <w:pPr>
              <w:pStyle w:val="17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756F0F">
              <w:rPr>
                <w:rFonts w:ascii="Times New Roman" w:hAnsi="Times New Roman" w:cs="Times New Roman"/>
                <w:b/>
                <w:sz w:val="20"/>
                <w:szCs w:val="20"/>
              </w:rPr>
              <w:t>Тематический час «Открывая страницы интересной книги».</w:t>
            </w:r>
            <w:r w:rsidRPr="00756F0F">
              <w:rPr>
                <w:rFonts w:ascii="Times New Roman" w:hAnsi="Times New Roman" w:cs="Times New Roman"/>
                <w:b/>
                <w:sz w:val="20"/>
                <w:szCs w:val="20"/>
              </w:rPr>
              <w:br/>
              <w:t>- «Слева друг и справа друг» выявление интересов.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12.00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Pr="007E6344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E634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Зна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комство отрядов друг с другом.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br/>
            </w:r>
            <w:r w:rsidRPr="007E634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Творческая презентация визиток, названий и девизов.</w:t>
            </w:r>
            <w:r w:rsidRPr="007E634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br/>
            </w:r>
          </w:p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13.00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  <w:p w:rsidR="002E4156" w:rsidRPr="007E6344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E634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Учебная эвакуация и практикум по оказанию доврачебной помощи пострадавшим.</w:t>
            </w:r>
          </w:p>
          <w:p w:rsidR="002E4156" w:rsidRPr="007E6344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11.00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Занятия в кружках</w:t>
            </w:r>
          </w:p>
        </w:tc>
      </w:tr>
      <w:tr w:rsidR="002E4156" w:rsidTr="004D590A">
        <w:trPr>
          <w:trHeight w:val="357"/>
        </w:trPr>
        <w:tc>
          <w:tcPr>
            <w:tcW w:w="20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Pr="00756F0F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</w:pPr>
            <w:r w:rsidRPr="00756F0F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>4 июня/ 3 день</w:t>
            </w:r>
          </w:p>
        </w:tc>
        <w:tc>
          <w:tcPr>
            <w:tcW w:w="2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Pr="00756F0F" w:rsidRDefault="002E4156" w:rsidP="002E4156">
            <w:pPr>
              <w:pStyle w:val="TableParagraph"/>
              <w:jc w:val="center"/>
              <w:rPr>
                <w:b/>
                <w:color w:val="C00000"/>
              </w:rPr>
            </w:pPr>
            <w:r w:rsidRPr="00756F0F">
              <w:rPr>
                <w:b/>
                <w:color w:val="C00000"/>
              </w:rPr>
              <w:t>«Национальные игры и забавы»</w:t>
            </w:r>
            <w:r w:rsidRPr="00756F0F">
              <w:rPr>
                <w:b/>
                <w:bCs/>
                <w:i/>
                <w:iCs/>
                <w:color w:val="C00000"/>
              </w:rPr>
              <w:t xml:space="preserve"> «Мы – Орлята!»</w:t>
            </w:r>
          </w:p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Pr="00756F0F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756F0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8.30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Pr="00756F0F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</w:pPr>
            <w:r w:rsidRPr="00756F0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ru-RU"/>
              </w:rPr>
              <w:t>Зарядка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10.30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56F0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Время настольных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игр «Играем, общаемся, мыслим»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br/>
            </w:r>
            <w:r w:rsidRPr="00756F0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Правила дорожного движения – должны знать все».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12.30.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Pr="00756F0F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56F0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Игровая программа «Мы – одна команда!»</w:t>
            </w:r>
          </w:p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9.00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E634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Линейка открытия. Подъем Государственного флага. Исполнение гимна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Pr="002D6309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</w:pPr>
            <w:r w:rsidRPr="002D6309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>5 июня/</w:t>
            </w:r>
          </w:p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D6309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>4 день</w:t>
            </w:r>
          </w:p>
        </w:tc>
        <w:tc>
          <w:tcPr>
            <w:tcW w:w="2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C00000"/>
                <w:lang w:eastAsia="ru-RU"/>
              </w:rPr>
              <w:t>«</w:t>
            </w:r>
            <w:r w:rsidRPr="00756F0F">
              <w:rPr>
                <w:rFonts w:ascii="Times New Roman" w:eastAsia="Times New Roman" w:hAnsi="Times New Roman" w:cs="Times New Roman"/>
                <w:b/>
                <w:bCs/>
                <w:color w:val="C00000"/>
                <w:lang w:eastAsia="ru-RU"/>
              </w:rPr>
              <w:t>Национальные и</w:t>
            </w:r>
            <w:r>
              <w:rPr>
                <w:rFonts w:ascii="Times New Roman" w:eastAsia="Times New Roman" w:hAnsi="Times New Roman" w:cs="Times New Roman"/>
                <w:b/>
                <w:bCs/>
                <w:color w:val="C00000"/>
                <w:lang w:eastAsia="ru-RU"/>
              </w:rPr>
              <w:t xml:space="preserve"> </w:t>
            </w:r>
            <w:r w:rsidRPr="00756F0F">
              <w:rPr>
                <w:rFonts w:ascii="Times New Roman" w:eastAsia="Times New Roman" w:hAnsi="Times New Roman" w:cs="Times New Roman"/>
                <w:b/>
                <w:bCs/>
                <w:color w:val="C00000"/>
                <w:lang w:eastAsia="ru-RU"/>
              </w:rPr>
              <w:t>народные танцы»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8.30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Зарядка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11.00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56F0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Мастер-классы «Танцуешь ты, танцую я, танцуют все мои друзья!»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12.30.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56F0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Танцевальный час «Ловите ритм!»</w:t>
            </w: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9.00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56F0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Линейка открытия. Подъем Государственного флага. Исполнение гимна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10.30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</w:t>
            </w:r>
            <w:r w:rsidRPr="00756F0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Друзья в «Движении»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E4156" w:rsidRPr="002D6309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</w:pPr>
            <w:r w:rsidRPr="002D6309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>6 июня/ 5 день</w:t>
            </w:r>
          </w:p>
        </w:tc>
        <w:tc>
          <w:tcPr>
            <w:tcW w:w="29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6369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C00000"/>
                <w:lang w:eastAsia="ru-RU"/>
              </w:rPr>
              <w:t>«Пушкинский день России» День русского языка. 226 лет со дня рождения А.С.Пушкин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8.30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Зарядка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13.30</w:t>
            </w:r>
          </w:p>
        </w:tc>
        <w:tc>
          <w:tcPr>
            <w:tcW w:w="1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6369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Выставка рисунков «Любимый сказочный герой».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12.00</w:t>
            </w:r>
          </w:p>
        </w:tc>
        <w:tc>
          <w:tcPr>
            <w:tcW w:w="3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6369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«Первые читают»</w:t>
            </w: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9.00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56F0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Линейка открытия. Подъем Государственного флага. Исполнение гимна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1580"/>
        </w:trPr>
        <w:tc>
          <w:tcPr>
            <w:tcW w:w="20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10.00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6369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Музыкальна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я гостиная «Давайте-ка споём!»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br/>
            </w:r>
            <w:r w:rsidRPr="0056369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Спектакль живого действия «Гора самоцветов»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11.00</w:t>
            </w:r>
          </w:p>
        </w:tc>
        <w:tc>
          <w:tcPr>
            <w:tcW w:w="3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Занятия в кружках</w:t>
            </w:r>
          </w:p>
        </w:tc>
      </w:tr>
      <w:tr w:rsidR="002E4156" w:rsidTr="004D590A">
        <w:trPr>
          <w:trHeight w:val="288"/>
        </w:trPr>
        <w:tc>
          <w:tcPr>
            <w:tcW w:w="20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2D6309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</w:pPr>
            <w:r w:rsidRPr="002D6309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>7 июня/       6 день</w:t>
            </w:r>
          </w:p>
        </w:tc>
        <w:tc>
          <w:tcPr>
            <w:tcW w:w="29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69378F" w:rsidRDefault="0069378F" w:rsidP="006937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C00000"/>
                <w:lang w:eastAsia="ru-RU"/>
              </w:rPr>
            </w:pPr>
            <w:r w:rsidRPr="0069378F">
              <w:rPr>
                <w:rFonts w:ascii="Arial" w:hAnsi="Arial" w:cs="Arial"/>
                <w:color w:val="C00000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C00000"/>
                <w:shd w:val="clear" w:color="auto" w:fill="FFFFFF"/>
              </w:rPr>
              <w:t>«</w:t>
            </w:r>
            <w:r w:rsidRPr="0069378F">
              <w:rPr>
                <w:rFonts w:ascii="Times New Roman" w:hAnsi="Times New Roman" w:cs="Times New Roman"/>
                <w:color w:val="C00000"/>
                <w:shd w:val="clear" w:color="auto" w:fill="FFFFFF"/>
              </w:rPr>
              <w:t>День поиска чудес</w:t>
            </w:r>
            <w:r>
              <w:rPr>
                <w:rFonts w:ascii="Times New Roman" w:hAnsi="Times New Roman" w:cs="Times New Roman"/>
                <w:color w:val="C00000"/>
                <w:shd w:val="clear" w:color="auto" w:fill="FFFFFF"/>
              </w:rPr>
              <w:t>»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8.30.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Зарядка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12.30.</w:t>
            </w:r>
          </w:p>
        </w:tc>
        <w:tc>
          <w:tcPr>
            <w:tcW w:w="3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43C2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Командный морской бой «Окно в Европу»</w:t>
            </w: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2D6309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</w:pPr>
          </w:p>
        </w:tc>
        <w:tc>
          <w:tcPr>
            <w:tcW w:w="2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D43C2F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C00000"/>
                <w:lang w:eastAsia="ru-RU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9.00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D43C2F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43C2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Линейка открытия. Подъем Государственного флага. Исполнение </w:t>
            </w:r>
            <w:r w:rsidRPr="00D43C2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гимна</w:t>
            </w:r>
          </w:p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11.00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D43C2F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43C2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Конкурсная программа «Эврика!»</w:t>
            </w:r>
          </w:p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D6309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>9 июня/  7 день</w:t>
            </w:r>
          </w:p>
        </w:tc>
        <w:tc>
          <w:tcPr>
            <w:tcW w:w="298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Pr="00D43C2F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C00000"/>
                <w:lang w:eastAsia="ru-RU"/>
              </w:rPr>
            </w:pPr>
            <w:r w:rsidRPr="00D43C2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C00000"/>
                <w:lang w:eastAsia="ru-RU"/>
              </w:rPr>
              <w:t>«Открытые тайны великой страны»</w:t>
            </w:r>
          </w:p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8.30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Зарядка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11.30</w:t>
            </w: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43C2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Тематический час «Открываем Россию»</w:t>
            </w:r>
            <w:r w:rsidRPr="00D43C2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br/>
              <w:t>- Фестиваль народного творчества «Город мастеров»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Pr="002D6309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9.00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43C2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Линейка открытия. Подъем Государственного флага. Исполнение гимна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69378F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11.00</w:t>
            </w: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378F" w:rsidRPr="0069378F" w:rsidRDefault="0069378F" w:rsidP="006937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9378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Мастер-класс</w:t>
            </w:r>
          </w:p>
          <w:p w:rsidR="0069378F" w:rsidRPr="0069378F" w:rsidRDefault="0069378F" w:rsidP="006937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9378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«изготовление поделок из природных материалов»</w:t>
            </w:r>
          </w:p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10.00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spellStart"/>
            <w:r w:rsidRPr="00D43C2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Флешмоб</w:t>
            </w:r>
            <w:proofErr w:type="spellEnd"/>
            <w:r w:rsidRPr="00D43C2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«Мы - жители великой России»</w:t>
            </w:r>
            <w:r w:rsidRPr="00D43C2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br/>
              <w:t>- Конкурс «Символы нашей области»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D6309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>10 июня/  8 день</w:t>
            </w:r>
          </w:p>
        </w:tc>
        <w:tc>
          <w:tcPr>
            <w:tcW w:w="2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Pr="00D43C2F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C00000"/>
                <w:lang w:eastAsia="ru-RU"/>
              </w:rPr>
            </w:pPr>
            <w:r w:rsidRPr="00D43C2F">
              <w:rPr>
                <w:rFonts w:ascii="Times New Roman" w:eastAsia="Times New Roman" w:hAnsi="Times New Roman" w:cs="Times New Roman"/>
                <w:b/>
                <w:bCs/>
                <w:color w:val="C00000"/>
                <w:lang w:eastAsia="ru-RU"/>
              </w:rPr>
              <w:t xml:space="preserve">«Природное богатство и </w:t>
            </w:r>
            <w:proofErr w:type="gramStart"/>
            <w:r w:rsidRPr="00D43C2F">
              <w:rPr>
                <w:rFonts w:ascii="Times New Roman" w:eastAsia="Times New Roman" w:hAnsi="Times New Roman" w:cs="Times New Roman"/>
                <w:b/>
                <w:bCs/>
                <w:color w:val="C00000"/>
                <w:lang w:eastAsia="ru-RU"/>
              </w:rPr>
              <w:t>полезные</w:t>
            </w:r>
            <w:proofErr w:type="gramEnd"/>
          </w:p>
          <w:p w:rsidR="002E4156" w:rsidRPr="00D43C2F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C00000"/>
                <w:lang w:eastAsia="ru-RU"/>
              </w:rPr>
            </w:pPr>
            <w:r w:rsidRPr="00D43C2F">
              <w:rPr>
                <w:rFonts w:ascii="Times New Roman" w:eastAsia="Times New Roman" w:hAnsi="Times New Roman" w:cs="Times New Roman"/>
                <w:b/>
                <w:bCs/>
                <w:color w:val="C00000"/>
                <w:lang w:eastAsia="ru-RU"/>
              </w:rPr>
              <w:t>ископаемые»</w:t>
            </w:r>
          </w:p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8.30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D43C2F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Зарядка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13.00</w:t>
            </w: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9458F8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458F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Экологический час</w:t>
            </w:r>
          </w:p>
          <w:p w:rsidR="002E4156" w:rsidRPr="009458F8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458F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«Создание</w:t>
            </w:r>
          </w:p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458F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экологического </w:t>
            </w:r>
            <w:proofErr w:type="spellStart"/>
            <w:r w:rsidRPr="009458F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постера</w:t>
            </w:r>
            <w:proofErr w:type="spellEnd"/>
            <w:r w:rsidRPr="009458F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и его защита»</w:t>
            </w: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Pr="002D6309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Pr="00D43C2F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C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9.00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43C2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Линейка открытия. Подъем Государственного флага. Исполнение гимна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Pr="00D43C2F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C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10.00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9458F8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458F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Экскурсия в дендропарк</w:t>
            </w:r>
          </w:p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458F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«Кладовая природ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ы»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Pr="00D43C2F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9458F8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Pr="00D43C2F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8.30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9458F8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Зарядка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12.30</w:t>
            </w: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2D6309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D630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Конкурс рисунков</w:t>
            </w:r>
          </w:p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D630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«Герб школы»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1495"/>
        </w:trPr>
        <w:tc>
          <w:tcPr>
            <w:tcW w:w="203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Pr="002D6309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</w:pPr>
            <w:r w:rsidRPr="002D6309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lastRenderedPageBreak/>
              <w:t>11 июня/  9 день</w:t>
            </w:r>
          </w:p>
        </w:tc>
        <w:tc>
          <w:tcPr>
            <w:tcW w:w="298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Pr="009458F8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C00000"/>
                <w:lang w:eastAsia="ru-RU"/>
              </w:rPr>
            </w:pPr>
            <w:r w:rsidRPr="009458F8">
              <w:rPr>
                <w:rFonts w:ascii="Times New Roman" w:eastAsia="Times New Roman" w:hAnsi="Times New Roman" w:cs="Times New Roman"/>
                <w:b/>
                <w:bCs/>
                <w:color w:val="C00000"/>
                <w:lang w:eastAsia="ru-RU"/>
              </w:rPr>
              <w:t>«День России»</w:t>
            </w:r>
          </w:p>
          <w:p w:rsidR="002E4156" w:rsidRPr="00D43C2F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9.00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9458F8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43C2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Линейка открытия. Подъем Государственного флага. Исполнение гимна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Pr="00D43C2F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11.00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2D6309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D630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Патриотическая </w:t>
            </w:r>
            <w:proofErr w:type="spellStart"/>
            <w:r w:rsidRPr="002D630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квес</w:t>
            </w:r>
            <w:proofErr w:type="gramStart"/>
            <w:r w:rsidRPr="002D630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</w:t>
            </w:r>
            <w:proofErr w:type="spellEnd"/>
            <w:r w:rsidRPr="002D630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-</w:t>
            </w:r>
            <w:proofErr w:type="gramEnd"/>
            <w:r w:rsidRPr="002D630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игра «Моя страна Россия»</w:t>
            </w:r>
          </w:p>
          <w:p w:rsidR="002E4156" w:rsidRPr="009458F8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Pr="00D43C2F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13.30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2D6309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D630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«Движение первых» </w:t>
            </w:r>
            <w:proofErr w:type="spellStart"/>
            <w:r w:rsidRPr="002D630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Челлендж</w:t>
            </w:r>
            <w:proofErr w:type="spellEnd"/>
          </w:p>
          <w:p w:rsidR="002E4156" w:rsidRPr="002D6309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D630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«Я гражданин России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D6309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>13 июня/ 10 день</w:t>
            </w:r>
          </w:p>
        </w:tc>
        <w:tc>
          <w:tcPr>
            <w:tcW w:w="2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Pr="00D43C2F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D6309">
              <w:rPr>
                <w:rFonts w:ascii="Times New Roman" w:eastAsia="Times New Roman" w:hAnsi="Times New Roman" w:cs="Times New Roman"/>
                <w:b/>
                <w:bCs/>
                <w:color w:val="C00000"/>
                <w:lang w:eastAsia="ru-RU"/>
              </w:rPr>
              <w:t>«Национальная кухня»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8.30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Зарядка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10.00</w:t>
            </w: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DE1013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E101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Настольная игра</w:t>
            </w:r>
          </w:p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E101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«Экспедиция вкусов»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12.30</w:t>
            </w: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E101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Костюмированное кулинарное шоу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DE101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«Шкатулка рецептов»</w:t>
            </w: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Pr="002D6309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Pr="002D6309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C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9.00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E101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Линейка открытия. Подъем Государственного флага. Исполнение гимна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361A2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>14июня/ 11день</w:t>
            </w:r>
          </w:p>
        </w:tc>
        <w:tc>
          <w:tcPr>
            <w:tcW w:w="2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pStyle w:val="TableParagraph"/>
              <w:spacing w:before="69"/>
              <w:ind w:left="106" w:right="80"/>
              <w:jc w:val="center"/>
              <w:rPr>
                <w:b/>
                <w:color w:val="C00000"/>
                <w:sz w:val="18"/>
              </w:rPr>
            </w:pPr>
          </w:p>
          <w:p w:rsidR="002E4156" w:rsidRPr="00F361A2" w:rsidRDefault="002E4156" w:rsidP="002E4156">
            <w:pPr>
              <w:pStyle w:val="TableParagraph"/>
              <w:spacing w:before="69"/>
              <w:ind w:left="106" w:right="80"/>
              <w:jc w:val="center"/>
              <w:rPr>
                <w:b/>
                <w:color w:val="C00000"/>
                <w:sz w:val="18"/>
              </w:rPr>
            </w:pPr>
            <w:r w:rsidRPr="00F361A2">
              <w:rPr>
                <w:b/>
                <w:color w:val="C00000"/>
                <w:sz w:val="18"/>
              </w:rPr>
              <w:t>Тематический</w:t>
            </w:r>
            <w:r w:rsidRPr="00F361A2">
              <w:rPr>
                <w:b/>
                <w:color w:val="C00000"/>
                <w:spacing w:val="-12"/>
                <w:sz w:val="18"/>
              </w:rPr>
              <w:t xml:space="preserve"> </w:t>
            </w:r>
            <w:r w:rsidRPr="00F361A2">
              <w:rPr>
                <w:b/>
                <w:color w:val="C00000"/>
                <w:spacing w:val="-4"/>
                <w:sz w:val="18"/>
              </w:rPr>
              <w:t>день</w:t>
            </w:r>
          </w:p>
          <w:p w:rsidR="002E4156" w:rsidRPr="00F361A2" w:rsidRDefault="002E4156" w:rsidP="002E4156">
            <w:pPr>
              <w:pStyle w:val="TableParagraph"/>
              <w:spacing w:before="4"/>
              <w:ind w:left="32"/>
              <w:jc w:val="center"/>
              <w:rPr>
                <w:b/>
                <w:color w:val="C00000"/>
                <w:sz w:val="18"/>
              </w:rPr>
            </w:pPr>
            <w:r w:rsidRPr="00F361A2">
              <w:rPr>
                <w:b/>
                <w:color w:val="C00000"/>
                <w:sz w:val="18"/>
              </w:rPr>
              <w:t>«Я</w:t>
            </w:r>
            <w:r w:rsidRPr="00F361A2">
              <w:rPr>
                <w:b/>
                <w:color w:val="C00000"/>
                <w:spacing w:val="-6"/>
                <w:sz w:val="18"/>
              </w:rPr>
              <w:t xml:space="preserve"> </w:t>
            </w:r>
            <w:r w:rsidRPr="00F361A2">
              <w:rPr>
                <w:b/>
                <w:color w:val="C00000"/>
                <w:sz w:val="18"/>
              </w:rPr>
              <w:t>и</w:t>
            </w:r>
            <w:r w:rsidRPr="00F361A2">
              <w:rPr>
                <w:b/>
                <w:color w:val="C00000"/>
                <w:spacing w:val="-3"/>
                <w:sz w:val="18"/>
              </w:rPr>
              <w:t xml:space="preserve"> </w:t>
            </w:r>
            <w:r w:rsidRPr="00F361A2">
              <w:rPr>
                <w:b/>
                <w:color w:val="C00000"/>
                <w:sz w:val="18"/>
              </w:rPr>
              <w:t>моя</w:t>
            </w:r>
            <w:r w:rsidRPr="00F361A2">
              <w:rPr>
                <w:b/>
                <w:color w:val="C00000"/>
                <w:spacing w:val="1"/>
                <w:sz w:val="18"/>
              </w:rPr>
              <w:t xml:space="preserve"> </w:t>
            </w:r>
            <w:proofErr w:type="spellStart"/>
            <w:r w:rsidRPr="00F361A2">
              <w:rPr>
                <w:b/>
                <w:color w:val="C00000"/>
                <w:spacing w:val="-2"/>
                <w:sz w:val="18"/>
              </w:rPr>
              <w:t>семьЯ</w:t>
            </w:r>
            <w:proofErr w:type="spellEnd"/>
            <w:r w:rsidRPr="00F361A2">
              <w:rPr>
                <w:b/>
                <w:color w:val="C00000"/>
                <w:spacing w:val="-2"/>
                <w:sz w:val="18"/>
              </w:rPr>
              <w:t>»</w:t>
            </w:r>
          </w:p>
          <w:p w:rsidR="002E4156" w:rsidRDefault="002E4156" w:rsidP="002E4156">
            <w:pPr>
              <w:pStyle w:val="TableParagraph"/>
              <w:jc w:val="center"/>
              <w:rPr>
                <w:b/>
                <w:sz w:val="18"/>
              </w:rPr>
            </w:pPr>
          </w:p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8.30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Зарядка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10.00</w:t>
            </w: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F361A2" w:rsidRDefault="002E4156" w:rsidP="002E4156">
            <w:pPr>
              <w:pStyle w:val="TableParagraph"/>
              <w:spacing w:line="207" w:lineRule="exact"/>
              <w:ind w:left="151"/>
              <w:jc w:val="center"/>
              <w:rPr>
                <w:b/>
                <w:sz w:val="20"/>
                <w:szCs w:val="20"/>
              </w:rPr>
            </w:pPr>
            <w:r w:rsidRPr="00F361A2">
              <w:rPr>
                <w:b/>
                <w:spacing w:val="-2"/>
                <w:sz w:val="20"/>
                <w:szCs w:val="20"/>
              </w:rPr>
              <w:t>Творческая</w:t>
            </w:r>
            <w:r w:rsidRPr="00F361A2">
              <w:rPr>
                <w:b/>
                <w:spacing w:val="4"/>
                <w:sz w:val="20"/>
                <w:szCs w:val="20"/>
              </w:rPr>
              <w:t xml:space="preserve"> </w:t>
            </w:r>
            <w:r w:rsidRPr="00F361A2">
              <w:rPr>
                <w:b/>
                <w:spacing w:val="-2"/>
                <w:sz w:val="20"/>
                <w:szCs w:val="20"/>
              </w:rPr>
              <w:t>мастерская</w:t>
            </w:r>
          </w:p>
          <w:p w:rsidR="002E4156" w:rsidRPr="00F361A2" w:rsidRDefault="002E4156" w:rsidP="002E4156">
            <w:pPr>
              <w:pStyle w:val="TableParagraph"/>
              <w:spacing w:line="207" w:lineRule="exact"/>
              <w:ind w:left="151"/>
              <w:jc w:val="center"/>
              <w:rPr>
                <w:sz w:val="18"/>
              </w:rPr>
            </w:pPr>
            <w:r w:rsidRPr="00F361A2">
              <w:rPr>
                <w:b/>
                <w:sz w:val="20"/>
                <w:szCs w:val="20"/>
              </w:rPr>
              <w:t>«Подарок</w:t>
            </w:r>
            <w:r w:rsidRPr="00F361A2">
              <w:rPr>
                <w:b/>
                <w:spacing w:val="-7"/>
                <w:sz w:val="20"/>
                <w:szCs w:val="20"/>
              </w:rPr>
              <w:t xml:space="preserve"> </w:t>
            </w:r>
            <w:r w:rsidRPr="00F361A2">
              <w:rPr>
                <w:b/>
                <w:sz w:val="20"/>
                <w:szCs w:val="20"/>
              </w:rPr>
              <w:t>своей</w:t>
            </w:r>
            <w:r w:rsidRPr="00F361A2">
              <w:rPr>
                <w:b/>
                <w:spacing w:val="-7"/>
                <w:sz w:val="20"/>
                <w:szCs w:val="20"/>
              </w:rPr>
              <w:t xml:space="preserve"> </w:t>
            </w:r>
            <w:r w:rsidRPr="00F361A2">
              <w:rPr>
                <w:b/>
                <w:spacing w:val="-2"/>
                <w:sz w:val="20"/>
                <w:szCs w:val="20"/>
              </w:rPr>
              <w:t>семье»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13.00</w:t>
            </w: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F361A2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361A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Гостиная династий</w:t>
            </w:r>
          </w:p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361A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«Ими гордится Россия»</w:t>
            </w: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Pr="00F361A2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9.00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361A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Линейка открытия. Подъем Государственного флага. Исполнение гимна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361A2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 xml:space="preserve">6 </w:t>
            </w:r>
            <w:r w:rsidRPr="00F361A2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 xml:space="preserve">июня/ </w:t>
            </w:r>
            <w:r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 xml:space="preserve">12 </w:t>
            </w:r>
            <w:r w:rsidRPr="00F361A2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>день</w:t>
            </w:r>
          </w:p>
        </w:tc>
        <w:tc>
          <w:tcPr>
            <w:tcW w:w="2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pStyle w:val="TableParagraph"/>
              <w:spacing w:before="4"/>
              <w:ind w:left="363" w:hanging="63"/>
              <w:jc w:val="center"/>
              <w:rPr>
                <w:b/>
                <w:color w:val="C00000"/>
                <w:spacing w:val="-2"/>
                <w:sz w:val="18"/>
              </w:rPr>
            </w:pPr>
          </w:p>
          <w:p w:rsidR="002E4156" w:rsidRPr="00A95DB4" w:rsidRDefault="002E4156" w:rsidP="002E4156">
            <w:pPr>
              <w:pStyle w:val="TableParagraph"/>
              <w:spacing w:before="4"/>
              <w:ind w:left="363" w:hanging="63"/>
              <w:jc w:val="center"/>
              <w:rPr>
                <w:b/>
                <w:color w:val="C00000"/>
                <w:sz w:val="18"/>
              </w:rPr>
            </w:pPr>
            <w:r w:rsidRPr="00A95DB4">
              <w:rPr>
                <w:b/>
                <w:color w:val="C00000"/>
                <w:spacing w:val="-2"/>
                <w:sz w:val="18"/>
              </w:rPr>
              <w:t>Открытые</w:t>
            </w:r>
            <w:r w:rsidRPr="00A95DB4">
              <w:rPr>
                <w:b/>
                <w:color w:val="C00000"/>
                <w:spacing w:val="-10"/>
                <w:sz w:val="18"/>
              </w:rPr>
              <w:t xml:space="preserve"> </w:t>
            </w:r>
            <w:r w:rsidRPr="00A95DB4">
              <w:rPr>
                <w:b/>
                <w:color w:val="C00000"/>
                <w:spacing w:val="-2"/>
                <w:sz w:val="18"/>
              </w:rPr>
              <w:t xml:space="preserve">тайны </w:t>
            </w:r>
            <w:r w:rsidRPr="00A95DB4">
              <w:rPr>
                <w:b/>
                <w:color w:val="C00000"/>
                <w:sz w:val="18"/>
              </w:rPr>
              <w:t>великой</w:t>
            </w:r>
            <w:r w:rsidRPr="00A95DB4">
              <w:rPr>
                <w:b/>
                <w:color w:val="C00000"/>
                <w:spacing w:val="-6"/>
                <w:sz w:val="18"/>
              </w:rPr>
              <w:t xml:space="preserve"> </w:t>
            </w:r>
            <w:r w:rsidRPr="00A95DB4">
              <w:rPr>
                <w:b/>
                <w:color w:val="C00000"/>
                <w:sz w:val="18"/>
              </w:rPr>
              <w:t>страны»</w:t>
            </w:r>
          </w:p>
          <w:p w:rsidR="002E4156" w:rsidRDefault="002E4156" w:rsidP="002E4156">
            <w:pPr>
              <w:pStyle w:val="TableParagraph"/>
              <w:spacing w:before="200"/>
              <w:ind w:firstLine="720"/>
              <w:jc w:val="center"/>
              <w:rPr>
                <w:b/>
                <w:sz w:val="18"/>
              </w:rPr>
            </w:pPr>
          </w:p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8.30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Зарядка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10.00</w:t>
            </w: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58733E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8733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Тематический час</w:t>
            </w:r>
          </w:p>
          <w:p w:rsidR="002E4156" w:rsidRPr="0058733E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8733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«Открываем Россию»</w:t>
            </w:r>
          </w:p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11.00</w:t>
            </w: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58733E" w:rsidRDefault="002E4156" w:rsidP="002E4156">
            <w:pPr>
              <w:pStyle w:val="TableParagraph"/>
              <w:spacing w:before="206" w:line="207" w:lineRule="exact"/>
              <w:ind w:left="154"/>
              <w:jc w:val="center"/>
              <w:rPr>
                <w:b/>
                <w:sz w:val="20"/>
                <w:szCs w:val="20"/>
              </w:rPr>
            </w:pPr>
            <w:r w:rsidRPr="0058733E">
              <w:rPr>
                <w:b/>
                <w:spacing w:val="-2"/>
                <w:sz w:val="20"/>
                <w:szCs w:val="20"/>
              </w:rPr>
              <w:t>Телемост</w:t>
            </w:r>
          </w:p>
          <w:p w:rsidR="002E4156" w:rsidRPr="0058733E" w:rsidRDefault="002E4156" w:rsidP="002E4156">
            <w:pPr>
              <w:pStyle w:val="TableParagraph"/>
              <w:ind w:left="154" w:right="386"/>
              <w:jc w:val="center"/>
              <w:rPr>
                <w:sz w:val="18"/>
              </w:rPr>
            </w:pPr>
            <w:r w:rsidRPr="0058733E">
              <w:rPr>
                <w:b/>
                <w:sz w:val="20"/>
                <w:szCs w:val="20"/>
              </w:rPr>
              <w:t>«Содружество</w:t>
            </w:r>
            <w:r w:rsidRPr="0058733E">
              <w:rPr>
                <w:b/>
                <w:spacing w:val="-12"/>
                <w:sz w:val="20"/>
                <w:szCs w:val="20"/>
              </w:rPr>
              <w:t xml:space="preserve"> </w:t>
            </w:r>
            <w:r w:rsidRPr="0058733E">
              <w:rPr>
                <w:b/>
                <w:sz w:val="20"/>
                <w:szCs w:val="20"/>
              </w:rPr>
              <w:t xml:space="preserve">орлят </w:t>
            </w:r>
            <w:r w:rsidRPr="0058733E">
              <w:rPr>
                <w:b/>
                <w:spacing w:val="-2"/>
                <w:sz w:val="20"/>
                <w:szCs w:val="20"/>
              </w:rPr>
              <w:t>России»</w:t>
            </w:r>
          </w:p>
        </w:tc>
      </w:tr>
      <w:tr w:rsidR="002E4156" w:rsidTr="00352ACF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9.00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361A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Линейка открытия. Подъем Государственного флага. Исполнение гимна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9.30</w:t>
            </w: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Центр Детского творчества ОМО</w:t>
            </w: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Pr="00F361A2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Pr="00A95DB4" w:rsidRDefault="002E4156" w:rsidP="002E4156">
            <w:pPr>
              <w:pStyle w:val="TableParagraph"/>
              <w:spacing w:before="4"/>
              <w:ind w:left="363" w:hanging="63"/>
              <w:jc w:val="center"/>
              <w:rPr>
                <w:b/>
                <w:color w:val="C00000"/>
                <w:spacing w:val="-2"/>
                <w:sz w:val="18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12.30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58733E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8733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Праздничная танцевальная программа</w:t>
            </w:r>
          </w:p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8733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«В кругу друзей»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596"/>
        </w:trPr>
        <w:tc>
          <w:tcPr>
            <w:tcW w:w="20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Pr="00F361A2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Pr="00A95DB4" w:rsidRDefault="002E4156" w:rsidP="002E4156">
            <w:pPr>
              <w:pStyle w:val="TableParagraph"/>
              <w:spacing w:before="4"/>
              <w:ind w:left="363" w:hanging="63"/>
              <w:jc w:val="center"/>
              <w:rPr>
                <w:b/>
                <w:color w:val="C00000"/>
                <w:spacing w:val="-2"/>
                <w:sz w:val="18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58733E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B312FC">
        <w:trPr>
          <w:trHeight w:val="596"/>
        </w:trPr>
        <w:tc>
          <w:tcPr>
            <w:tcW w:w="203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Pr="00F361A2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</w:pPr>
            <w:r w:rsidRPr="00F361A2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 xml:space="preserve">7 </w:t>
            </w:r>
            <w:r w:rsidRPr="00F361A2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 xml:space="preserve">июня/ </w:t>
            </w:r>
            <w:r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 xml:space="preserve">13 </w:t>
            </w:r>
            <w:r w:rsidRPr="00F361A2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>день</w:t>
            </w:r>
          </w:p>
        </w:tc>
        <w:tc>
          <w:tcPr>
            <w:tcW w:w="298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pStyle w:val="TableParagraph"/>
              <w:ind w:left="363" w:hanging="63"/>
              <w:jc w:val="center"/>
              <w:rPr>
                <w:b/>
                <w:color w:val="C00000"/>
                <w:spacing w:val="-2"/>
                <w:sz w:val="18"/>
              </w:rPr>
            </w:pPr>
          </w:p>
          <w:p w:rsidR="002E4156" w:rsidRDefault="002E4156" w:rsidP="002E4156">
            <w:pPr>
              <w:pStyle w:val="TableParagraph"/>
              <w:ind w:left="363" w:hanging="63"/>
              <w:jc w:val="center"/>
              <w:rPr>
                <w:b/>
                <w:color w:val="C00000"/>
                <w:spacing w:val="-2"/>
                <w:sz w:val="18"/>
              </w:rPr>
            </w:pPr>
          </w:p>
          <w:p w:rsidR="002E4156" w:rsidRDefault="002E4156" w:rsidP="002E4156">
            <w:pPr>
              <w:pStyle w:val="TableParagraph"/>
              <w:ind w:left="363" w:hanging="63"/>
              <w:jc w:val="center"/>
              <w:rPr>
                <w:b/>
                <w:color w:val="C00000"/>
                <w:spacing w:val="-2"/>
                <w:sz w:val="18"/>
              </w:rPr>
            </w:pPr>
          </w:p>
          <w:p w:rsidR="002E4156" w:rsidRPr="00822A95" w:rsidRDefault="002E4156" w:rsidP="002E4156">
            <w:pPr>
              <w:pStyle w:val="TableParagraph"/>
              <w:ind w:left="363" w:hanging="63"/>
              <w:jc w:val="center"/>
              <w:rPr>
                <w:b/>
                <w:color w:val="C00000"/>
                <w:spacing w:val="-2"/>
                <w:sz w:val="18"/>
              </w:rPr>
            </w:pPr>
            <w:r w:rsidRPr="00822A95">
              <w:rPr>
                <w:b/>
                <w:color w:val="C00000"/>
                <w:spacing w:val="-2"/>
                <w:sz w:val="18"/>
              </w:rPr>
              <w:t xml:space="preserve">«Я и </w:t>
            </w:r>
            <w:proofErr w:type="gramStart"/>
            <w:r w:rsidRPr="00822A95">
              <w:rPr>
                <w:b/>
                <w:color w:val="C00000"/>
                <w:spacing w:val="-2"/>
                <w:sz w:val="18"/>
              </w:rPr>
              <w:t>мои</w:t>
            </w:r>
            <w:proofErr w:type="gramEnd"/>
            <w:r w:rsidRPr="00822A95">
              <w:rPr>
                <w:b/>
                <w:color w:val="C00000"/>
                <w:spacing w:val="-2"/>
                <w:sz w:val="18"/>
              </w:rPr>
              <w:t xml:space="preserve"> </w:t>
            </w:r>
            <w:proofErr w:type="spellStart"/>
            <w:r w:rsidRPr="00822A95">
              <w:rPr>
                <w:b/>
                <w:color w:val="C00000"/>
                <w:spacing w:val="-2"/>
                <w:sz w:val="18"/>
              </w:rPr>
              <w:t>друзьЯ</w:t>
            </w:r>
            <w:proofErr w:type="spellEnd"/>
            <w:r w:rsidRPr="00822A95">
              <w:rPr>
                <w:b/>
                <w:color w:val="C00000"/>
                <w:spacing w:val="-2"/>
                <w:sz w:val="18"/>
              </w:rPr>
              <w:t>»</w:t>
            </w:r>
          </w:p>
          <w:p w:rsidR="002E4156" w:rsidRPr="00822A95" w:rsidRDefault="002E4156" w:rsidP="002E4156">
            <w:pPr>
              <w:pStyle w:val="TableParagraph"/>
              <w:spacing w:before="4"/>
              <w:ind w:left="363" w:hanging="63"/>
              <w:jc w:val="center"/>
              <w:rPr>
                <w:b/>
                <w:color w:val="C00000"/>
                <w:spacing w:val="-2"/>
                <w:sz w:val="18"/>
              </w:rPr>
            </w:pPr>
          </w:p>
          <w:p w:rsidR="002E4156" w:rsidRPr="00A95DB4" w:rsidRDefault="002E4156" w:rsidP="002E4156">
            <w:pPr>
              <w:pStyle w:val="TableParagraph"/>
              <w:spacing w:before="4"/>
              <w:ind w:left="363" w:hanging="63"/>
              <w:jc w:val="center"/>
              <w:rPr>
                <w:b/>
                <w:color w:val="C00000"/>
                <w:spacing w:val="-2"/>
                <w:sz w:val="18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8.30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58733E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Зарядка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10.30</w:t>
            </w: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22A9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Время отрядного творчества</w:t>
            </w: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Pr="00F361A2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Pr="00A95DB4" w:rsidRDefault="002E4156" w:rsidP="002E4156">
            <w:pPr>
              <w:pStyle w:val="TableParagraph"/>
              <w:spacing w:before="4"/>
              <w:ind w:left="363" w:hanging="63"/>
              <w:jc w:val="center"/>
              <w:rPr>
                <w:b/>
                <w:color w:val="C00000"/>
                <w:spacing w:val="-2"/>
                <w:sz w:val="18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9.00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58733E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361A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Линейка открытия. Подъем Государственного флага. Исполнение гимна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Pr="00F361A2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Pr="00A95DB4" w:rsidRDefault="002E4156" w:rsidP="002E4156">
            <w:pPr>
              <w:pStyle w:val="TableParagraph"/>
              <w:spacing w:before="4"/>
              <w:ind w:left="363" w:hanging="63"/>
              <w:jc w:val="center"/>
              <w:rPr>
                <w:b/>
                <w:color w:val="C00000"/>
                <w:spacing w:val="-2"/>
                <w:sz w:val="18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13.30</w:t>
            </w: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</w:t>
            </w:r>
            <w:r w:rsidRPr="00822A9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бщий сбор участников «От идеи – к делу!»</w:t>
            </w:r>
          </w:p>
        </w:tc>
      </w:tr>
      <w:tr w:rsidR="002E4156" w:rsidTr="004D590A">
        <w:trPr>
          <w:trHeight w:val="288"/>
        </w:trPr>
        <w:tc>
          <w:tcPr>
            <w:tcW w:w="20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>18</w:t>
            </w:r>
            <w:r w:rsidRPr="00F361A2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 xml:space="preserve">июня/ </w:t>
            </w:r>
            <w:r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 xml:space="preserve"> 14 </w:t>
            </w:r>
            <w:r w:rsidRPr="00F361A2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>день</w:t>
            </w:r>
          </w:p>
        </w:tc>
        <w:tc>
          <w:tcPr>
            <w:tcW w:w="2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Pr="00B61FFA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B61FF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C00000"/>
                <w:lang w:eastAsia="ru-RU"/>
              </w:rPr>
              <w:t>«Прикладное творчество и народные ремёсла</w:t>
            </w:r>
            <w:r w:rsidRPr="00B61FF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»</w:t>
            </w:r>
          </w:p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8.30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Зарядка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10.00</w:t>
            </w: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61FF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Мастер-классы «Умелые ручки»</w:t>
            </w: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9.00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61FF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Линейка открытия. Подъем Государственного флага. Исполнение гимна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11.00</w:t>
            </w: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Занятия в кружках</w:t>
            </w: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12.00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61FF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Игра по станциям «Твори! Выдумывай! Пробуй!»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69378F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13.00</w:t>
            </w: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6937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2E4156">
        <w:trPr>
          <w:trHeight w:val="288"/>
        </w:trPr>
        <w:tc>
          <w:tcPr>
            <w:tcW w:w="20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 xml:space="preserve">19 </w:t>
            </w:r>
            <w:r w:rsidRPr="00F361A2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 xml:space="preserve">июня/ </w:t>
            </w:r>
            <w:r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 xml:space="preserve"> 15 </w:t>
            </w:r>
            <w:r w:rsidRPr="00F361A2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>день</w:t>
            </w:r>
          </w:p>
        </w:tc>
        <w:tc>
          <w:tcPr>
            <w:tcW w:w="2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61FFA">
              <w:rPr>
                <w:rFonts w:ascii="Times New Roman" w:hAnsi="Times New Roman" w:cs="Times New Roman"/>
                <w:b/>
                <w:bCs/>
                <w:i/>
                <w:iCs/>
                <w:color w:val="C00000"/>
              </w:rPr>
              <w:t>«Фольклор в России»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8.30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Зарядка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726E9A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Pr="00B61FFA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C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9.00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61FF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Линейка открытия. Подъем Государственного флага. Исполнение гимна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13.30.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Конкурсная программа «Веселье Земли русской»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12.00</w:t>
            </w: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61FF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Время отрядного творчества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10.00</w:t>
            </w: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E415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Конкурс подделок «Мир </w:t>
            </w:r>
            <w:proofErr w:type="gramStart"/>
            <w:r w:rsidRPr="002E415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народного</w:t>
            </w:r>
            <w:proofErr w:type="gramEnd"/>
          </w:p>
          <w:p w:rsidR="002E4156" w:rsidRP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E415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фольклора»</w:t>
            </w:r>
          </w:p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546"/>
        </w:trPr>
        <w:tc>
          <w:tcPr>
            <w:tcW w:w="20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pStyle w:val="TableParagraph"/>
              <w:ind w:left="1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pStyle w:val="TableParagraph"/>
              <w:ind w:left="10"/>
              <w:jc w:val="center"/>
            </w:pPr>
          </w:p>
        </w:tc>
      </w:tr>
      <w:tr w:rsidR="002E4156" w:rsidTr="00BC3520">
        <w:trPr>
          <w:trHeight w:val="546"/>
        </w:trPr>
        <w:tc>
          <w:tcPr>
            <w:tcW w:w="203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 xml:space="preserve">20 </w:t>
            </w:r>
            <w:r w:rsidRPr="00F361A2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 xml:space="preserve">июня/ </w:t>
            </w:r>
            <w:r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 xml:space="preserve"> 16 </w:t>
            </w:r>
            <w:r w:rsidRPr="00F361A2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>день</w:t>
            </w:r>
          </w:p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</w:pPr>
          </w:p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</w:pPr>
          </w:p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</w:pPr>
          </w:p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</w:pPr>
          </w:p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</w:pPr>
          </w:p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</w:pPr>
          </w:p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</w:pPr>
          </w:p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</w:pPr>
          </w:p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 xml:space="preserve">21 </w:t>
            </w:r>
            <w:r w:rsidRPr="00F361A2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 xml:space="preserve">июня/ </w:t>
            </w:r>
            <w:r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 xml:space="preserve"> 17</w:t>
            </w:r>
            <w:r w:rsidRPr="00F361A2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>день</w:t>
            </w:r>
          </w:p>
        </w:tc>
        <w:tc>
          <w:tcPr>
            <w:tcW w:w="298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C00000"/>
                <w:lang w:eastAsia="ru-RU"/>
              </w:rPr>
            </w:pPr>
            <w:r w:rsidRPr="000768C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C00000"/>
                <w:lang w:eastAsia="ru-RU"/>
              </w:rPr>
              <w:lastRenderedPageBreak/>
              <w:t>День Сюрпризов»</w:t>
            </w:r>
          </w:p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C00000"/>
                <w:lang w:eastAsia="ru-RU"/>
              </w:rPr>
            </w:pPr>
          </w:p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C00000"/>
                <w:lang w:eastAsia="ru-RU"/>
              </w:rPr>
            </w:pPr>
          </w:p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C00000"/>
                <w:lang w:eastAsia="ru-RU"/>
              </w:rPr>
            </w:pPr>
          </w:p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C00000"/>
                <w:lang w:eastAsia="ru-RU"/>
              </w:rPr>
            </w:pPr>
          </w:p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C00000"/>
                <w:lang w:eastAsia="ru-RU"/>
              </w:rPr>
            </w:pPr>
          </w:p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C00000"/>
                <w:lang w:eastAsia="ru-RU"/>
              </w:rPr>
            </w:pPr>
          </w:p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C00000"/>
                <w:lang w:eastAsia="ru-RU"/>
              </w:rPr>
            </w:pPr>
          </w:p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C00000"/>
                <w:lang w:eastAsia="ru-RU"/>
              </w:rPr>
            </w:pPr>
          </w:p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C00000"/>
                <w:lang w:eastAsia="ru-RU"/>
              </w:rPr>
            </w:pPr>
          </w:p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C00000"/>
                <w:lang w:eastAsia="ru-RU"/>
              </w:rPr>
              <w:t>«День памяти и Скорби»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8.30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Зарядка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10.00</w:t>
            </w: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pStyle w:val="TableParagraph"/>
              <w:ind w:left="10"/>
              <w:jc w:val="center"/>
              <w:rPr>
                <w:b/>
                <w:bCs/>
                <w:color w:val="000000"/>
              </w:rPr>
            </w:pPr>
            <w:r w:rsidRPr="000768C5">
              <w:rPr>
                <w:b/>
                <w:color w:val="000000" w:themeColor="text1"/>
                <w:sz w:val="18"/>
              </w:rPr>
              <w:t>-Акция «Просто</w:t>
            </w:r>
            <w:r>
              <w:rPr>
                <w:sz w:val="18"/>
              </w:rPr>
              <w:t>»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11.40</w:t>
            </w: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pStyle w:val="TableParagraph"/>
              <w:ind w:left="10"/>
              <w:jc w:val="center"/>
            </w:pPr>
            <w:r w:rsidRPr="000768C5">
              <w:rPr>
                <w:b/>
                <w:color w:val="000000" w:themeColor="text1"/>
                <w:sz w:val="18"/>
              </w:rPr>
              <w:t>Операция «Поиск клада»</w:t>
            </w:r>
          </w:p>
        </w:tc>
      </w:tr>
      <w:tr w:rsidR="002E4156" w:rsidTr="00BC3520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Pr="000768C5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C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9.00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61FF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Линейка открытия. Подъем Государственного флага. Исполнение гимна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B957C4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0768C5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B957C4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0768C5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0768C5" w:rsidRDefault="002E4156" w:rsidP="002E41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2E4156" w:rsidTr="00B957C4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C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8.30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Зарядка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11.00</w:t>
            </w: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0768C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-Конкурсная программа «Огонь, вода и медные трубы»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12.00</w:t>
            </w: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0768C5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0768C5">
              <w:rPr>
                <w:rFonts w:ascii="Times New Roman" w:hAnsi="Times New Roman" w:cs="Times New Roman"/>
                <w:b/>
                <w:sz w:val="18"/>
              </w:rPr>
              <w:t>Конкурс плакатов «Боевой листок солдата»</w:t>
            </w:r>
          </w:p>
        </w:tc>
      </w:tr>
      <w:tr w:rsidR="002E4156" w:rsidTr="00B957C4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C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9.00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B61FFA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61FF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Линейка открытия. Подъем Государственного флага. Исполнение гимна</w:t>
            </w:r>
          </w:p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13.30</w:t>
            </w: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0768C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Конкурс военной песни и стихов «Нас война отметила меткой особою…».</w:t>
            </w:r>
          </w:p>
        </w:tc>
      </w:tr>
      <w:tr w:rsidR="002E4156" w:rsidTr="004D590A">
        <w:trPr>
          <w:trHeight w:val="915"/>
        </w:trPr>
        <w:tc>
          <w:tcPr>
            <w:tcW w:w="20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10.00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0768C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Свеча памяти, посвященная началу ВОВ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69378F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11.00</w:t>
            </w: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69378F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Занятия в кружках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6937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14.00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0768C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«Первые помнят»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59077C">
        <w:trPr>
          <w:trHeight w:val="288"/>
        </w:trPr>
        <w:tc>
          <w:tcPr>
            <w:tcW w:w="203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 xml:space="preserve">23  </w:t>
            </w:r>
            <w:r w:rsidRPr="00F361A2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 xml:space="preserve">июня/ </w:t>
            </w:r>
            <w:r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 xml:space="preserve"> 18 </w:t>
            </w:r>
            <w:r w:rsidRPr="00F361A2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>день</w:t>
            </w:r>
          </w:p>
        </w:tc>
        <w:tc>
          <w:tcPr>
            <w:tcW w:w="298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</w:p>
          <w:p w:rsidR="002E4156" w:rsidRPr="000768C5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C00000"/>
                <w:lang w:eastAsia="ru-RU"/>
              </w:rPr>
            </w:pPr>
            <w:r w:rsidRPr="000768C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C00000"/>
                <w:lang w:eastAsia="ru-RU"/>
              </w:rPr>
              <w:t>Наукой славится Россия»</w:t>
            </w:r>
          </w:p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8.30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0768C5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Зарядка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10.00</w:t>
            </w: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51FA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Изготовление информационного бюллетеня «</w:t>
            </w:r>
            <w:proofErr w:type="spellStart"/>
            <w:proofErr w:type="gramStart"/>
            <w:r w:rsidRPr="00251FA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Я-ученый</w:t>
            </w:r>
            <w:proofErr w:type="spellEnd"/>
            <w:proofErr w:type="gramEnd"/>
            <w:r w:rsidRPr="00251FA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»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11.30</w:t>
            </w: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51FA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-Проведение игры по станциям «Научная солянка»</w:t>
            </w: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9.00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0768C5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61FF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Линейка открытия. Подъем Государственного флага. Исполнение гимна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0768C5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13.30.</w:t>
            </w: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51FA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Конкурс «Удивительные шахматы»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7E3606">
        <w:trPr>
          <w:trHeight w:val="288"/>
        </w:trPr>
        <w:tc>
          <w:tcPr>
            <w:tcW w:w="203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 xml:space="preserve">24  </w:t>
            </w:r>
            <w:r w:rsidRPr="00F361A2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 xml:space="preserve">июня/ </w:t>
            </w:r>
            <w:r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 xml:space="preserve"> 19  </w:t>
            </w:r>
            <w:r w:rsidRPr="00F361A2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>день</w:t>
            </w:r>
          </w:p>
        </w:tc>
        <w:tc>
          <w:tcPr>
            <w:tcW w:w="298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51FAF">
              <w:rPr>
                <w:rFonts w:ascii="Times New Roman" w:eastAsia="Times New Roman" w:hAnsi="Times New Roman" w:cs="Times New Roman"/>
                <w:b/>
                <w:bCs/>
                <w:iCs/>
                <w:color w:val="C00000"/>
                <w:lang w:eastAsia="ru-RU"/>
              </w:rPr>
              <w:t>«Музыкальный калейдоскоп»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8.30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0768C5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Зарядка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12.20.</w:t>
            </w: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251FAF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A32D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Время отрядного творчества «Юные выдумщики»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11.30</w:t>
            </w: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A32D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Час творчества «Поющий отряд»</w:t>
            </w:r>
            <w:r w:rsidRPr="00CA32D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br/>
            </w: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Pr="00251FAF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C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9.00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0768C5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61FF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Линейка открытия. Подъем Государственного флага. Исполнение гимна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251FAF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10.00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0768C5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A32D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Конкурс исполнителей «Голос. Дети»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251FAF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13.30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1D7F82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D7F8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Общий сбор участников «От идеи – к делу!»</w:t>
            </w:r>
          </w:p>
          <w:p w:rsidR="002E4156" w:rsidRPr="000768C5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D7F8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- «День молодежи»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251FAF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 xml:space="preserve">25  </w:t>
            </w:r>
            <w:r w:rsidRPr="00F361A2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 xml:space="preserve">июня/ </w:t>
            </w:r>
            <w:r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 xml:space="preserve"> 20 </w:t>
            </w:r>
            <w:r w:rsidRPr="00F361A2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>день</w:t>
            </w:r>
          </w:p>
        </w:tc>
        <w:tc>
          <w:tcPr>
            <w:tcW w:w="2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Pr="001D7F82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C00000"/>
                <w:lang w:eastAsia="ru-RU"/>
              </w:rPr>
            </w:pPr>
            <w:r w:rsidRPr="001D7F82">
              <w:rPr>
                <w:rFonts w:ascii="Times New Roman" w:eastAsia="Times New Roman" w:hAnsi="Times New Roman" w:cs="Times New Roman"/>
                <w:b/>
                <w:bCs/>
                <w:color w:val="C00000"/>
                <w:lang w:eastAsia="ru-RU"/>
              </w:rPr>
              <w:t>«День талантов»</w:t>
            </w:r>
          </w:p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8.30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Зарядка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11.30.</w:t>
            </w: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D7F8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Итоги дня – «Время </w:t>
            </w:r>
            <w:r w:rsidRPr="001D7F8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впечатлений»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</w:pPr>
          </w:p>
        </w:tc>
        <w:tc>
          <w:tcPr>
            <w:tcW w:w="298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Pr="001D7F82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C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9.00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61FF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Линейка открытия. Подъем Государственного флага. Исполнение гимна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13.00</w:t>
            </w: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D7F8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Подготовка к закрытию лагеря.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10.00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D7F8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Спортивные Эстафеты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2E4156">
        <w:trPr>
          <w:trHeight w:val="498"/>
        </w:trPr>
        <w:tc>
          <w:tcPr>
            <w:tcW w:w="20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 xml:space="preserve">25  </w:t>
            </w:r>
            <w:r w:rsidRPr="00F361A2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 xml:space="preserve">июня/ </w:t>
            </w:r>
            <w:r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 xml:space="preserve"> 21</w:t>
            </w:r>
            <w:r w:rsidRPr="00F361A2"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lang w:eastAsia="ru-RU"/>
              </w:rPr>
              <w:t>день</w:t>
            </w:r>
          </w:p>
        </w:tc>
        <w:tc>
          <w:tcPr>
            <w:tcW w:w="2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Pr="00026CF8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C00000"/>
                <w:lang w:eastAsia="ru-RU"/>
              </w:rPr>
            </w:pPr>
            <w:r w:rsidRPr="00026CF8">
              <w:rPr>
                <w:rFonts w:ascii="Times New Roman" w:eastAsia="Times New Roman" w:hAnsi="Times New Roman" w:cs="Times New Roman"/>
                <w:b/>
                <w:bCs/>
                <w:color w:val="C00000"/>
                <w:lang w:eastAsia="ru-RU"/>
              </w:rPr>
              <w:t>Итоговый период смены.</w:t>
            </w:r>
          </w:p>
          <w:p w:rsidR="002E4156" w:rsidRPr="00026CF8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C00000"/>
                <w:lang w:eastAsia="ru-RU"/>
              </w:rPr>
            </w:pPr>
            <w:r w:rsidRPr="00026CF8">
              <w:rPr>
                <w:rFonts w:ascii="Times New Roman" w:eastAsia="Times New Roman" w:hAnsi="Times New Roman" w:cs="Times New Roman"/>
                <w:b/>
                <w:bCs/>
                <w:color w:val="C00000"/>
                <w:lang w:eastAsia="ru-RU"/>
              </w:rPr>
              <w:t>Выход из игрового сюжета</w:t>
            </w:r>
          </w:p>
          <w:p w:rsidR="002E4156" w:rsidRDefault="002E4156" w:rsidP="002E41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8.30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Зарядка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12.00</w:t>
            </w: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Свеча добра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3721DD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9.00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61FF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Линейка открытия. Подъем Государственного флага. Исполнение гимна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69378F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11.00</w:t>
            </w: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378F" w:rsidRPr="0069378F" w:rsidRDefault="0069378F" w:rsidP="0069378F">
            <w:pPr>
              <w:pStyle w:val="Normal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9378F">
              <w:rPr>
                <w:rFonts w:ascii="Times New Roman" w:eastAsia="宋体" w:hAnsi="Times New Roman" w:cs="Times New Roman"/>
                <w:b/>
                <w:sz w:val="18"/>
                <w:szCs w:val="18"/>
              </w:rPr>
              <w:t>Инструктаж по ТБ на период летних каникул «Твоё безопасное лето</w:t>
            </w:r>
          </w:p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10.00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431927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43192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Итоговый сбор</w:t>
            </w:r>
          </w:p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43192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участников «Нас ждут новые открытия!»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13.00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2E4156" w:rsidRPr="00431927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43192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Линейка закрытия смены</w:t>
            </w:r>
          </w:p>
          <w:p w:rsidR="002E4156" w:rsidRPr="00431927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«Содружеств</w:t>
            </w:r>
            <w:r w:rsidRPr="0043192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43192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Орлят России»</w:t>
            </w:r>
          </w:p>
        </w:tc>
        <w:tc>
          <w:tcPr>
            <w:tcW w:w="85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E4156" w:rsidTr="004D590A">
        <w:trPr>
          <w:trHeight w:val="288"/>
        </w:trPr>
        <w:tc>
          <w:tcPr>
            <w:tcW w:w="20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2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01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Pr="00431927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8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85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35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4156" w:rsidRDefault="002E4156" w:rsidP="002E4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</w:tbl>
    <w:tbl>
      <w:tblPr>
        <w:tblpPr w:leftFromText="180" w:rightFromText="180" w:vertAnchor="text" w:tblpX="15529" w:tblpY="-9389"/>
        <w:tblW w:w="3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24"/>
      </w:tblGrid>
      <w:tr w:rsidR="002E4156" w:rsidTr="002E4156">
        <w:tblPrEx>
          <w:tblCellMar>
            <w:top w:w="0" w:type="dxa"/>
            <w:bottom w:w="0" w:type="dxa"/>
          </w:tblCellMar>
        </w:tblPrEx>
        <w:trPr>
          <w:trHeight w:val="225"/>
        </w:trPr>
        <w:tc>
          <w:tcPr>
            <w:tcW w:w="324" w:type="dxa"/>
          </w:tcPr>
          <w:p w:rsidR="002E4156" w:rsidRDefault="002E4156" w:rsidP="002E4156"/>
        </w:tc>
      </w:tr>
    </w:tbl>
    <w:p w:rsidR="00D43C2F" w:rsidRDefault="00D43C2F"/>
    <w:p w:rsidR="002E4156" w:rsidRDefault="002E4156"/>
    <w:p w:rsidR="002E4156" w:rsidRDefault="002E4156"/>
    <w:p w:rsidR="002E4156" w:rsidRDefault="002E4156"/>
    <w:p w:rsidR="002E4156" w:rsidRDefault="002E4156"/>
    <w:p w:rsidR="002E4156" w:rsidRDefault="002E4156"/>
    <w:sectPr w:rsidR="002E4156" w:rsidSect="00985D01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748E" w:rsidRDefault="00FD748E">
      <w:pPr>
        <w:spacing w:line="240" w:lineRule="auto"/>
      </w:pPr>
      <w:r>
        <w:separator/>
      </w:r>
    </w:p>
  </w:endnote>
  <w:endnote w:type="continuationSeparator" w:id="0">
    <w:p w:rsidR="00FD748E" w:rsidRDefault="00FD748E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等线">
    <w:altName w:val="Arial Unicode MS"/>
    <w:charset w:val="86"/>
    <w:family w:val="auto"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等线 Light">
    <w:altName w:val="Segoe Print"/>
    <w:charset w:val="00"/>
    <w:family w:val="auto"/>
    <w:pitch w:val="default"/>
    <w:sig w:usb0="00000000" w:usb1="00000000" w:usb2="00000000" w:usb3="00000000" w:csb0="00000000" w:csb1="00000000"/>
  </w:font>
  <w:font w:name="宋体">
    <w:charset w:val="00"/>
    <w:family w:val="auto"/>
    <w:pitch w:val="default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748E" w:rsidRDefault="00FD748E">
      <w:pPr>
        <w:spacing w:after="0"/>
      </w:pPr>
      <w:r>
        <w:separator/>
      </w:r>
    </w:p>
  </w:footnote>
  <w:footnote w:type="continuationSeparator" w:id="0">
    <w:p w:rsidR="00FD748E" w:rsidRDefault="00FD748E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9F6DAF"/>
    <w:rsid w:val="00026CF8"/>
    <w:rsid w:val="000768C5"/>
    <w:rsid w:val="001C710D"/>
    <w:rsid w:val="001D7F82"/>
    <w:rsid w:val="00251FAF"/>
    <w:rsid w:val="002B5ED3"/>
    <w:rsid w:val="002D6309"/>
    <w:rsid w:val="002E4156"/>
    <w:rsid w:val="00327B92"/>
    <w:rsid w:val="00431927"/>
    <w:rsid w:val="004520C1"/>
    <w:rsid w:val="004A797A"/>
    <w:rsid w:val="004D590A"/>
    <w:rsid w:val="004F678B"/>
    <w:rsid w:val="00563696"/>
    <w:rsid w:val="0058733E"/>
    <w:rsid w:val="0069378F"/>
    <w:rsid w:val="00756F0F"/>
    <w:rsid w:val="007E6344"/>
    <w:rsid w:val="007F1782"/>
    <w:rsid w:val="00822A95"/>
    <w:rsid w:val="00893F97"/>
    <w:rsid w:val="009458F8"/>
    <w:rsid w:val="00985D01"/>
    <w:rsid w:val="009B7D15"/>
    <w:rsid w:val="009F6DAF"/>
    <w:rsid w:val="00A95DB4"/>
    <w:rsid w:val="00AC1113"/>
    <w:rsid w:val="00B61FFA"/>
    <w:rsid w:val="00CA32D1"/>
    <w:rsid w:val="00CE2814"/>
    <w:rsid w:val="00D149A6"/>
    <w:rsid w:val="00D165CD"/>
    <w:rsid w:val="00D43C2F"/>
    <w:rsid w:val="00DE1013"/>
    <w:rsid w:val="00F361A2"/>
    <w:rsid w:val="00F97538"/>
    <w:rsid w:val="00FD748E"/>
    <w:rsid w:val="147D15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 Spacing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5D01"/>
    <w:pPr>
      <w:spacing w:after="120" w:line="264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985D01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985D01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85D01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85D01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85D0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85D01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85D01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E79" w:themeColor="accent1" w:themeShade="80"/>
      <w:sz w:val="21"/>
      <w:szCs w:val="2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85D01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44546A" w:themeColor="text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85D01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985D01"/>
    <w:rPr>
      <w:i/>
      <w:iCs/>
    </w:rPr>
  </w:style>
  <w:style w:type="character" w:styleId="a4">
    <w:name w:val="Strong"/>
    <w:basedOn w:val="a0"/>
    <w:uiPriority w:val="22"/>
    <w:qFormat/>
    <w:rsid w:val="00985D01"/>
    <w:rPr>
      <w:b/>
      <w:bCs/>
    </w:rPr>
  </w:style>
  <w:style w:type="paragraph" w:styleId="a5">
    <w:name w:val="caption"/>
    <w:basedOn w:val="a"/>
    <w:next w:val="a"/>
    <w:uiPriority w:val="35"/>
    <w:semiHidden/>
    <w:unhideWhenUsed/>
    <w:qFormat/>
    <w:rsid w:val="00985D01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a6">
    <w:name w:val="Title"/>
    <w:basedOn w:val="a"/>
    <w:next w:val="a"/>
    <w:link w:val="a7"/>
    <w:uiPriority w:val="10"/>
    <w:qFormat/>
    <w:rsid w:val="00985D01"/>
    <w:pPr>
      <w:spacing w:after="0" w:line="240" w:lineRule="auto"/>
      <w:contextualSpacing/>
    </w:pPr>
    <w:rPr>
      <w:rFonts w:asciiTheme="majorHAnsi" w:eastAsiaTheme="majorEastAsia" w:hAnsiTheme="majorHAnsi" w:cstheme="majorBidi"/>
      <w:color w:val="5B9BD5" w:themeColor="accent1"/>
      <w:spacing w:val="-10"/>
      <w:sz w:val="56"/>
      <w:szCs w:val="56"/>
    </w:rPr>
  </w:style>
  <w:style w:type="paragraph" w:styleId="a8">
    <w:name w:val="Subtitle"/>
    <w:basedOn w:val="a"/>
    <w:next w:val="a"/>
    <w:link w:val="a9"/>
    <w:uiPriority w:val="11"/>
    <w:qFormat/>
    <w:rsid w:val="00985D01"/>
    <w:p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985D0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985D01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85D01"/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985D01"/>
    <w:rPr>
      <w:rFonts w:asciiTheme="majorHAnsi" w:eastAsiaTheme="majorEastAsia" w:hAnsiTheme="majorHAnsi" w:cstheme="majorBidi"/>
      <w:sz w:val="22"/>
      <w:szCs w:val="22"/>
    </w:rPr>
  </w:style>
  <w:style w:type="character" w:customStyle="1" w:styleId="50">
    <w:name w:val="Заголовок 5 Знак"/>
    <w:basedOn w:val="a0"/>
    <w:link w:val="5"/>
    <w:uiPriority w:val="9"/>
    <w:semiHidden/>
    <w:rsid w:val="00985D01"/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character" w:customStyle="1" w:styleId="60">
    <w:name w:val="Заголовок 6 Знак"/>
    <w:basedOn w:val="a0"/>
    <w:link w:val="6"/>
    <w:uiPriority w:val="9"/>
    <w:semiHidden/>
    <w:rsid w:val="00985D01"/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character" w:customStyle="1" w:styleId="70">
    <w:name w:val="Заголовок 7 Знак"/>
    <w:basedOn w:val="a0"/>
    <w:link w:val="7"/>
    <w:uiPriority w:val="9"/>
    <w:semiHidden/>
    <w:rsid w:val="00985D01"/>
    <w:rPr>
      <w:rFonts w:asciiTheme="majorHAnsi" w:eastAsiaTheme="majorEastAsia" w:hAnsiTheme="majorHAnsi" w:cstheme="majorBidi"/>
      <w:i/>
      <w:iCs/>
      <w:color w:val="1F4E79" w:themeColor="accent1" w:themeShade="80"/>
      <w:sz w:val="21"/>
      <w:szCs w:val="21"/>
    </w:rPr>
  </w:style>
  <w:style w:type="character" w:customStyle="1" w:styleId="80">
    <w:name w:val="Заголовок 8 Знак"/>
    <w:basedOn w:val="a0"/>
    <w:link w:val="8"/>
    <w:uiPriority w:val="9"/>
    <w:semiHidden/>
    <w:rsid w:val="00985D01"/>
    <w:rPr>
      <w:rFonts w:asciiTheme="majorHAnsi" w:eastAsiaTheme="majorEastAsia" w:hAnsiTheme="majorHAnsi" w:cstheme="majorBidi"/>
      <w:b/>
      <w:bCs/>
      <w:color w:val="44546A" w:themeColor="text2"/>
    </w:rPr>
  </w:style>
  <w:style w:type="character" w:customStyle="1" w:styleId="90">
    <w:name w:val="Заголовок 9 Знак"/>
    <w:basedOn w:val="a0"/>
    <w:link w:val="9"/>
    <w:uiPriority w:val="9"/>
    <w:semiHidden/>
    <w:rsid w:val="00985D01"/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character" w:customStyle="1" w:styleId="a7">
    <w:name w:val="Название Знак"/>
    <w:basedOn w:val="a0"/>
    <w:link w:val="a6"/>
    <w:uiPriority w:val="10"/>
    <w:rsid w:val="00985D01"/>
    <w:rPr>
      <w:rFonts w:asciiTheme="majorHAnsi" w:eastAsiaTheme="majorEastAsia" w:hAnsiTheme="majorHAnsi" w:cstheme="majorBidi"/>
      <w:color w:val="5B9BD5" w:themeColor="accent1"/>
      <w:spacing w:val="-10"/>
      <w:sz w:val="56"/>
      <w:szCs w:val="56"/>
    </w:rPr>
  </w:style>
  <w:style w:type="character" w:customStyle="1" w:styleId="a9">
    <w:name w:val="Подзаголовок Знак"/>
    <w:basedOn w:val="a0"/>
    <w:link w:val="a8"/>
    <w:uiPriority w:val="11"/>
    <w:qFormat/>
    <w:rsid w:val="00985D01"/>
    <w:rPr>
      <w:rFonts w:asciiTheme="majorHAnsi" w:eastAsiaTheme="majorEastAsia" w:hAnsiTheme="majorHAnsi" w:cstheme="majorBidi"/>
      <w:sz w:val="24"/>
      <w:szCs w:val="24"/>
    </w:rPr>
  </w:style>
  <w:style w:type="paragraph" w:styleId="aa">
    <w:name w:val="No Spacing"/>
    <w:uiPriority w:val="1"/>
    <w:qFormat/>
    <w:rsid w:val="00985D01"/>
    <w:rPr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985D01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985D01"/>
    <w:rPr>
      <w:i/>
      <w:iCs/>
      <w:color w:val="404040" w:themeColor="text1" w:themeTint="BF"/>
    </w:rPr>
  </w:style>
  <w:style w:type="paragraph" w:styleId="ab">
    <w:name w:val="Intense Quote"/>
    <w:basedOn w:val="a"/>
    <w:next w:val="a"/>
    <w:link w:val="ac"/>
    <w:uiPriority w:val="30"/>
    <w:qFormat/>
    <w:rsid w:val="00985D01"/>
    <w:pPr>
      <w:pBdr>
        <w:left w:val="single" w:sz="18" w:space="12" w:color="5B9BD5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customStyle="1" w:styleId="ac">
    <w:name w:val="Выделенная цитата Знак"/>
    <w:basedOn w:val="a0"/>
    <w:link w:val="ab"/>
    <w:uiPriority w:val="30"/>
    <w:rsid w:val="00985D01"/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customStyle="1" w:styleId="11">
    <w:name w:val="Слабое выделение1"/>
    <w:basedOn w:val="a0"/>
    <w:uiPriority w:val="19"/>
    <w:qFormat/>
    <w:rsid w:val="00985D01"/>
    <w:rPr>
      <w:i/>
      <w:iCs/>
      <w:color w:val="404040" w:themeColor="text1" w:themeTint="BF"/>
    </w:rPr>
  </w:style>
  <w:style w:type="character" w:customStyle="1" w:styleId="12">
    <w:name w:val="Сильное выделение1"/>
    <w:basedOn w:val="a0"/>
    <w:uiPriority w:val="21"/>
    <w:qFormat/>
    <w:rsid w:val="00985D01"/>
    <w:rPr>
      <w:b/>
      <w:bCs/>
      <w:i/>
      <w:iCs/>
    </w:rPr>
  </w:style>
  <w:style w:type="character" w:customStyle="1" w:styleId="13">
    <w:name w:val="Слабая ссылка1"/>
    <w:basedOn w:val="a0"/>
    <w:uiPriority w:val="31"/>
    <w:qFormat/>
    <w:rsid w:val="00985D01"/>
    <w:rPr>
      <w:smallCaps/>
      <w:color w:val="404040" w:themeColor="text1" w:themeTint="BF"/>
      <w:u w:val="single" w:color="7F7F7F" w:themeColor="text1" w:themeTint="80"/>
    </w:rPr>
  </w:style>
  <w:style w:type="character" w:customStyle="1" w:styleId="14">
    <w:name w:val="Сильная ссылка1"/>
    <w:basedOn w:val="a0"/>
    <w:uiPriority w:val="32"/>
    <w:qFormat/>
    <w:rsid w:val="00985D01"/>
    <w:rPr>
      <w:b/>
      <w:bCs/>
      <w:smallCaps/>
      <w:spacing w:val="5"/>
      <w:u w:val="single"/>
    </w:rPr>
  </w:style>
  <w:style w:type="character" w:customStyle="1" w:styleId="15">
    <w:name w:val="Название книги1"/>
    <w:basedOn w:val="a0"/>
    <w:uiPriority w:val="33"/>
    <w:qFormat/>
    <w:rsid w:val="00985D01"/>
    <w:rPr>
      <w:b/>
      <w:bCs/>
      <w:smallCaps/>
    </w:rPr>
  </w:style>
  <w:style w:type="paragraph" w:customStyle="1" w:styleId="16">
    <w:name w:val="Заголовок оглавления1"/>
    <w:basedOn w:val="1"/>
    <w:next w:val="a"/>
    <w:uiPriority w:val="39"/>
    <w:semiHidden/>
    <w:unhideWhenUsed/>
    <w:qFormat/>
    <w:rsid w:val="00985D01"/>
    <w:pPr>
      <w:outlineLvl w:val="9"/>
    </w:pPr>
  </w:style>
  <w:style w:type="paragraph" w:customStyle="1" w:styleId="17">
    <w:name w:val="Обычный1"/>
    <w:rsid w:val="007E6344"/>
    <w:pPr>
      <w:jc w:val="both"/>
    </w:pPr>
    <w:rPr>
      <w:rFonts w:ascii="Calibri" w:eastAsia="宋体" w:hAnsi="Calibri" w:cs="Calibri"/>
      <w:sz w:val="24"/>
      <w:szCs w:val="24"/>
    </w:rPr>
  </w:style>
  <w:style w:type="paragraph" w:customStyle="1" w:styleId="TableParagraph">
    <w:name w:val="Table Paragraph"/>
    <w:basedOn w:val="a"/>
    <w:qFormat/>
    <w:rsid w:val="00756F0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">
    <w:name w:val="Normal"/>
    <w:rsid w:val="0069378F"/>
    <w:pPr>
      <w:jc w:val="both"/>
    </w:pPr>
    <w:rPr>
      <w:rFonts w:ascii="Calibri" w:eastAsia="SimSun" w:hAnsi="Calibri" w:cs="Calibri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24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6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6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93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50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53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44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23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9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3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24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3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9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05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9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6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77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86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2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59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3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20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4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1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2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9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16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3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1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0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6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89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5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13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6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00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4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3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9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3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6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2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8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49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06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63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986</Words>
  <Characters>5622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3</cp:revision>
  <dcterms:created xsi:type="dcterms:W3CDTF">2025-05-15T14:37:00Z</dcterms:created>
  <dcterms:modified xsi:type="dcterms:W3CDTF">2025-05-15T14:37:00Z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1049-12.2.0.21179</vt:lpwstr>
  </property>
  <property fmtid="{D5CDD505-2E9C-101B-9397-08002B2CF9AE}" pid="3" name="ICV">
    <vt:lpwstr>A4CD6C34F8F44B8B948BA83E2563DBE0_12</vt:lpwstr>
  </property>
</Properties>
</file>